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3705" w14:textId="77777777" w:rsidR="0023281C" w:rsidRPr="00400287" w:rsidRDefault="00F460DD">
      <w:pPr>
        <w:pStyle w:val="Title"/>
        <w:rPr>
          <w:rFonts w:ascii="Arial" w:hAnsi="Arial" w:cs="Arial"/>
          <w:lang w:val="uk-UA"/>
        </w:rPr>
      </w:pPr>
      <w:r w:rsidRPr="00400287">
        <w:rPr>
          <w:rFonts w:ascii="Arial" w:hAnsi="Arial" w:cs="Arial"/>
          <w:color w:val="231F20"/>
          <w:lang w:val="uk-UA"/>
        </w:rPr>
        <w:t>УЧНІВСЬКІ ГРОМАДСЬКІ РОБОТИ</w:t>
      </w:r>
    </w:p>
    <w:p w14:paraId="3848AD3C" w14:textId="40D88F64" w:rsidR="0023281C" w:rsidRPr="00400287" w:rsidRDefault="00F460DD">
      <w:pPr>
        <w:pStyle w:val="BodyText"/>
        <w:spacing w:before="6" w:line="228" w:lineRule="auto"/>
        <w:ind w:right="285" w:firstLine="720"/>
        <w:rPr>
          <w:lang w:val="uk-UA"/>
        </w:rPr>
      </w:pPr>
      <w:r w:rsidRPr="00400287">
        <w:rPr>
          <w:color w:val="231F20"/>
          <w:lang w:val="uk-UA"/>
        </w:rPr>
        <w:t xml:space="preserve">Освітня програма, описана в статуті CCAA, стверджує, що частиною процесу </w:t>
      </w:r>
      <w:r w:rsidR="00B8608B">
        <w:rPr>
          <w:color w:val="231F20"/>
          <w:lang w:val="uk-UA"/>
        </w:rPr>
        <w:t>зарахування</w:t>
      </w:r>
      <w:r w:rsidRPr="00400287">
        <w:rPr>
          <w:color w:val="231F20"/>
          <w:lang w:val="uk-UA"/>
        </w:rPr>
        <w:t xml:space="preserve"> є зобов’язання учнів виконувати громадські роботи. Протягом навчального року CCAA очікує, що кожен учень </w:t>
      </w:r>
      <w:r w:rsidR="00B8608B">
        <w:rPr>
          <w:color w:val="231F20"/>
          <w:lang w:val="uk-UA"/>
        </w:rPr>
        <w:t>від підготовчого (</w:t>
      </w:r>
      <w:r w:rsidRPr="00400287">
        <w:rPr>
          <w:color w:val="231F20"/>
          <w:lang w:val="uk-UA"/>
        </w:rPr>
        <w:t>K</w:t>
      </w:r>
      <w:r w:rsidR="00B8608B">
        <w:rPr>
          <w:color w:val="231F20"/>
          <w:lang w:val="uk-UA"/>
        </w:rPr>
        <w:t xml:space="preserve">) до </w:t>
      </w:r>
      <w:r w:rsidRPr="00400287">
        <w:rPr>
          <w:color w:val="231F20"/>
          <w:lang w:val="uk-UA"/>
        </w:rPr>
        <w:t xml:space="preserve">12 </w:t>
      </w:r>
      <w:r w:rsidR="00B8608B">
        <w:rPr>
          <w:color w:val="231F20"/>
          <w:lang w:val="uk-UA"/>
        </w:rPr>
        <w:t>класу виконає та</w:t>
      </w:r>
      <w:r w:rsidRPr="00400287">
        <w:rPr>
          <w:color w:val="231F20"/>
          <w:lang w:val="uk-UA"/>
        </w:rPr>
        <w:t xml:space="preserve"> задокументує мінімум 15 годин громадських робіт (з метою 5 годин на триместр або 7,5 годин на семестр). </w:t>
      </w:r>
      <w:r w:rsidR="00B8608B">
        <w:rPr>
          <w:color w:val="231F20"/>
          <w:lang w:val="uk-UA"/>
        </w:rPr>
        <w:t>Роботи</w:t>
      </w:r>
      <w:r w:rsidRPr="00400287">
        <w:rPr>
          <w:color w:val="231F20"/>
          <w:lang w:val="uk-UA"/>
        </w:rPr>
        <w:t xml:space="preserve"> можуть </w:t>
      </w:r>
      <w:r w:rsidR="00B8608B">
        <w:rPr>
          <w:color w:val="231F20"/>
          <w:lang w:val="uk-UA"/>
        </w:rPr>
        <w:t xml:space="preserve">виконуватися </w:t>
      </w:r>
      <w:r w:rsidRPr="00400287">
        <w:rPr>
          <w:color w:val="231F20"/>
          <w:lang w:val="uk-UA"/>
        </w:rPr>
        <w:t>під час громадських заходів або для некомерційних організацій.</w:t>
      </w:r>
      <w:r w:rsidR="00D5746F" w:rsidRPr="00400287">
        <w:rPr>
          <w:color w:val="231F20"/>
          <w:spacing w:val="40"/>
          <w:lang w:val="uk-UA"/>
        </w:rPr>
        <w:t xml:space="preserve"> </w:t>
      </w:r>
      <w:r w:rsidR="00B8608B">
        <w:rPr>
          <w:color w:val="231F20"/>
          <w:lang w:val="uk-UA"/>
        </w:rPr>
        <w:t>Учні</w:t>
      </w:r>
      <w:r w:rsidRPr="00400287">
        <w:rPr>
          <w:color w:val="231F20"/>
          <w:lang w:val="uk-UA"/>
        </w:rPr>
        <w:t xml:space="preserve"> повинні стежити за тим, щоб їхні громадські роботи </w:t>
      </w:r>
      <w:r w:rsidRPr="00400287">
        <w:rPr>
          <w:b/>
          <w:color w:val="231F20"/>
          <w:u w:val="single"/>
          <w:lang w:val="uk-UA"/>
        </w:rPr>
        <w:t>приносили користь суспільству в цілому</w:t>
      </w:r>
      <w:r w:rsidRPr="00400287">
        <w:rPr>
          <w:color w:val="231F20"/>
          <w:lang w:val="uk-UA"/>
        </w:rPr>
        <w:t>, а НЕ своїм членам родини, сусідам чи бізнесу.</w:t>
      </w:r>
    </w:p>
    <w:p w14:paraId="572A985C" w14:textId="4A31EC50" w:rsidR="0023281C" w:rsidRPr="00400287" w:rsidRDefault="00F460DD">
      <w:pPr>
        <w:pStyle w:val="BodyText"/>
        <w:spacing w:line="228" w:lineRule="auto"/>
        <w:ind w:right="285" w:firstLine="720"/>
        <w:rPr>
          <w:lang w:val="uk-UA"/>
        </w:rPr>
      </w:pPr>
      <w:r w:rsidRPr="00400287">
        <w:rPr>
          <w:color w:val="231F20"/>
          <w:lang w:val="uk-UA"/>
        </w:rPr>
        <w:t xml:space="preserve">Щоб заохотити співпрацювати з нашими багатьма місцевими організаціями, що надають послуги, учням 6-12 класів слід співпрацювати з місцевою організацією, щоб отримати години громадських робіт у День </w:t>
      </w:r>
      <w:r w:rsidR="00B8608B">
        <w:rPr>
          <w:color w:val="231F20"/>
          <w:lang w:val="uk-UA"/>
        </w:rPr>
        <w:t xml:space="preserve">практичних занять </w:t>
      </w:r>
      <w:r w:rsidR="00B8608B" w:rsidRPr="00B8608B">
        <w:rPr>
          <w:color w:val="231F20"/>
          <w:lang w:val="uk-UA"/>
        </w:rPr>
        <w:t>(</w:t>
      </w:r>
      <w:r w:rsidR="00B8608B">
        <w:rPr>
          <w:color w:val="231F20"/>
        </w:rPr>
        <w:t>Field</w:t>
      </w:r>
      <w:r w:rsidR="00B8608B" w:rsidRPr="00B8608B">
        <w:rPr>
          <w:color w:val="231F20"/>
          <w:lang w:val="uk-UA"/>
        </w:rPr>
        <w:t xml:space="preserve"> </w:t>
      </w:r>
      <w:r w:rsidR="00B8608B">
        <w:rPr>
          <w:color w:val="231F20"/>
        </w:rPr>
        <w:t>Study</w:t>
      </w:r>
      <w:r w:rsidR="00B8608B" w:rsidRPr="00B8608B">
        <w:rPr>
          <w:color w:val="231F20"/>
          <w:lang w:val="uk-UA"/>
        </w:rPr>
        <w:t xml:space="preserve"> </w:t>
      </w:r>
      <w:r w:rsidR="00B8608B">
        <w:rPr>
          <w:color w:val="231F20"/>
        </w:rPr>
        <w:t>Day</w:t>
      </w:r>
      <w:r w:rsidR="00B8608B" w:rsidRPr="00B8608B">
        <w:rPr>
          <w:color w:val="231F20"/>
          <w:lang w:val="uk-UA"/>
        </w:rPr>
        <w:t>)</w:t>
      </w:r>
      <w:r w:rsidRPr="00400287">
        <w:rPr>
          <w:color w:val="231F20"/>
          <w:lang w:val="uk-UA"/>
        </w:rPr>
        <w:t>. Усі інші громадські роботи просто зараховуються до 15-годинного зобов’язання</w:t>
      </w:r>
      <w:r w:rsidR="00D5746F" w:rsidRPr="00400287">
        <w:rPr>
          <w:color w:val="231F20"/>
          <w:lang w:val="uk-UA"/>
        </w:rPr>
        <w:t>.</w:t>
      </w:r>
    </w:p>
    <w:p w14:paraId="1823D8CB" w14:textId="4AB1117C" w:rsidR="0023281C" w:rsidRPr="00400287" w:rsidRDefault="00F460DD">
      <w:pPr>
        <w:pStyle w:val="BodyText"/>
        <w:spacing w:line="228" w:lineRule="auto"/>
        <w:ind w:right="285" w:firstLine="720"/>
        <w:rPr>
          <w:lang w:val="uk-UA"/>
        </w:rPr>
      </w:pPr>
      <w:r w:rsidRPr="00400287">
        <w:rPr>
          <w:color w:val="231F20"/>
          <w:lang w:val="uk-UA"/>
        </w:rPr>
        <w:t>ПАМ’ЯТАЙТЕ</w:t>
      </w:r>
      <w:r w:rsidR="00983EED">
        <w:rPr>
          <w:color w:val="231F20"/>
          <w:lang w:val="uk-UA"/>
        </w:rPr>
        <w:t>,</w:t>
      </w:r>
      <w:r w:rsidR="00D5746F" w:rsidRPr="00400287">
        <w:rPr>
          <w:color w:val="231F20"/>
          <w:spacing w:val="40"/>
          <w:lang w:val="uk-UA"/>
        </w:rPr>
        <w:t xml:space="preserve"> </w:t>
      </w:r>
      <w:r w:rsidRPr="00400287">
        <w:rPr>
          <w:color w:val="231F20"/>
          <w:lang w:val="uk-UA"/>
        </w:rPr>
        <w:t xml:space="preserve">те, </w:t>
      </w:r>
      <w:r w:rsidRPr="00B8608B">
        <w:rPr>
          <w:b/>
          <w:bCs/>
          <w:color w:val="231F20"/>
          <w:lang w:val="uk-UA"/>
        </w:rPr>
        <w:t>як</w:t>
      </w:r>
      <w:r w:rsidRPr="00400287">
        <w:rPr>
          <w:color w:val="231F20"/>
          <w:lang w:val="uk-UA"/>
        </w:rPr>
        <w:t xml:space="preserve"> ви описуєте діяльність, значною мірою сприяє її зарахуванню. Обов’язок сім’ї – реєструвати зароблені години. Включіть імена, дати, кількість годин і опис. Перегляньте зразки нижче</w:t>
      </w:r>
      <w:r w:rsidR="00D5746F" w:rsidRPr="00400287">
        <w:rPr>
          <w:color w:val="231F20"/>
          <w:lang w:val="uk-UA"/>
        </w:rPr>
        <w:t>:</w:t>
      </w:r>
    </w:p>
    <w:p w14:paraId="32408F48" w14:textId="77777777" w:rsidR="0023281C" w:rsidRPr="00400287" w:rsidRDefault="0023281C">
      <w:pPr>
        <w:pStyle w:val="BodyText"/>
        <w:ind w:left="0"/>
        <w:rPr>
          <w:sz w:val="20"/>
          <w:lang w:val="uk-UA"/>
        </w:rPr>
      </w:pPr>
    </w:p>
    <w:p w14:paraId="71C58516" w14:textId="77777777" w:rsidR="0023281C" w:rsidRPr="00400287" w:rsidRDefault="0023281C">
      <w:pPr>
        <w:pStyle w:val="BodyText"/>
        <w:spacing w:before="9"/>
        <w:ind w:left="0"/>
        <w:rPr>
          <w:sz w:val="20"/>
          <w:lang w:val="uk-UA"/>
        </w:rPr>
      </w:pPr>
    </w:p>
    <w:tbl>
      <w:tblPr>
        <w:tblStyle w:val="TableNormal1"/>
        <w:tblW w:w="0" w:type="auto"/>
        <w:tblInd w:w="14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419"/>
        <w:gridCol w:w="3296"/>
      </w:tblGrid>
      <w:tr w:rsidR="0023281C" w:rsidRPr="00400287" w14:paraId="07E28696" w14:textId="77777777">
        <w:trPr>
          <w:trHeight w:val="626"/>
        </w:trPr>
        <w:tc>
          <w:tcPr>
            <w:tcW w:w="7419" w:type="dxa"/>
            <w:shd w:val="clear" w:color="auto" w:fill="A7AAAC"/>
          </w:tcPr>
          <w:p w14:paraId="418F8538" w14:textId="6D72A22B" w:rsidR="0023281C" w:rsidRPr="00400287" w:rsidRDefault="00B8608B">
            <w:pPr>
              <w:pStyle w:val="TableParagraph"/>
              <w:spacing w:before="37" w:line="268" w:lineRule="exact"/>
              <w:ind w:left="715" w:right="698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color w:val="231F20"/>
                <w:sz w:val="24"/>
                <w:lang w:val="uk-UA"/>
              </w:rPr>
              <w:t>Приклади</w:t>
            </w:r>
            <w:r w:rsidR="00F460DD" w:rsidRPr="00400287">
              <w:rPr>
                <w:b/>
                <w:color w:val="231F20"/>
                <w:sz w:val="24"/>
                <w:lang w:val="uk-UA"/>
              </w:rPr>
              <w:t xml:space="preserve"> й те, як буде рахуватися опис/діяльність </w:t>
            </w:r>
          </w:p>
          <w:p w14:paraId="39F6824C" w14:textId="77777777" w:rsidR="0023281C" w:rsidRPr="00400287" w:rsidRDefault="00F460DD" w:rsidP="00F460DD">
            <w:pPr>
              <w:pStyle w:val="TableParagraph"/>
              <w:spacing w:line="268" w:lineRule="exact"/>
              <w:ind w:left="715" w:right="697"/>
              <w:jc w:val="center"/>
              <w:rPr>
                <w:b/>
                <w:sz w:val="24"/>
                <w:lang w:val="uk-UA"/>
              </w:rPr>
            </w:pPr>
            <w:r w:rsidRPr="00400287">
              <w:rPr>
                <w:b/>
                <w:color w:val="231F20"/>
                <w:sz w:val="24"/>
                <w:lang w:val="uk-UA"/>
              </w:rPr>
              <w:t>ТАК</w:t>
            </w:r>
            <w:r w:rsidR="00D5746F" w:rsidRPr="00400287">
              <w:rPr>
                <w:b/>
                <w:color w:val="231F20"/>
                <w:sz w:val="24"/>
                <w:lang w:val="uk-UA"/>
              </w:rPr>
              <w:t>!</w:t>
            </w:r>
            <w:r w:rsidR="00D5746F" w:rsidRPr="00400287">
              <w:rPr>
                <w:b/>
                <w:color w:val="231F20"/>
                <w:spacing w:val="61"/>
                <w:sz w:val="24"/>
                <w:lang w:val="uk-UA"/>
              </w:rPr>
              <w:t xml:space="preserve"> </w:t>
            </w:r>
            <w:r w:rsidRPr="00400287">
              <w:rPr>
                <w:b/>
                <w:color w:val="231F20"/>
                <w:sz w:val="24"/>
                <w:lang w:val="uk-UA"/>
              </w:rPr>
              <w:t>ЦЕ РАХУЄТЬСЯ</w:t>
            </w:r>
            <w:r w:rsidR="00D5746F" w:rsidRPr="00400287">
              <w:rPr>
                <w:b/>
                <w:color w:val="231F20"/>
                <w:spacing w:val="-2"/>
                <w:sz w:val="24"/>
                <w:lang w:val="uk-UA"/>
              </w:rPr>
              <w:t>!</w:t>
            </w:r>
          </w:p>
        </w:tc>
        <w:tc>
          <w:tcPr>
            <w:tcW w:w="3296" w:type="dxa"/>
            <w:shd w:val="clear" w:color="auto" w:fill="A7AAAC"/>
          </w:tcPr>
          <w:p w14:paraId="40F165FE" w14:textId="40B22570" w:rsidR="0023281C" w:rsidRPr="00400287" w:rsidRDefault="00B8608B" w:rsidP="00F460DD">
            <w:pPr>
              <w:pStyle w:val="TableParagraph"/>
              <w:spacing w:before="37"/>
              <w:ind w:left="104" w:right="82"/>
              <w:jc w:val="center"/>
              <w:rPr>
                <w:b/>
                <w:sz w:val="24"/>
                <w:lang w:val="uk-UA"/>
              </w:rPr>
            </w:pPr>
            <w:r w:rsidRPr="00400287">
              <w:rPr>
                <w:b/>
                <w:color w:val="231F20"/>
                <w:sz w:val="24"/>
                <w:lang w:val="uk-UA"/>
              </w:rPr>
              <w:t>НЕ РАХУЄТЬСЯ</w:t>
            </w:r>
          </w:p>
        </w:tc>
      </w:tr>
      <w:tr w:rsidR="0023281C" w:rsidRPr="00400287" w14:paraId="3402139C" w14:textId="77777777">
        <w:trPr>
          <w:trHeight w:val="626"/>
        </w:trPr>
        <w:tc>
          <w:tcPr>
            <w:tcW w:w="7419" w:type="dxa"/>
          </w:tcPr>
          <w:p w14:paraId="1851DCA5" w14:textId="25DBC91A" w:rsidR="0023281C" w:rsidRPr="00400287" w:rsidRDefault="00990896" w:rsidP="00990896">
            <w:pPr>
              <w:pStyle w:val="TableParagraph"/>
              <w:spacing w:before="52" w:line="225" w:lineRule="auto"/>
              <w:ind w:right="99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Працюва</w:t>
            </w:r>
            <w:r w:rsidR="00B8608B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в притулку для бездомних</w:t>
            </w:r>
            <w:r w:rsidR="00B8608B">
              <w:rPr>
                <w:color w:val="231F20"/>
                <w:sz w:val="24"/>
                <w:lang w:val="uk-UA"/>
              </w:rPr>
              <w:t xml:space="preserve"> -</w:t>
            </w:r>
            <w:r w:rsidRPr="00400287">
              <w:rPr>
                <w:color w:val="231F20"/>
                <w:sz w:val="24"/>
                <w:lang w:val="uk-UA"/>
              </w:rPr>
              <w:t xml:space="preserve"> ми</w:t>
            </w:r>
            <w:r w:rsidR="00B8608B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посуд 20 вересня 2 години з 16:00 до 18:00.</w:t>
            </w:r>
          </w:p>
        </w:tc>
        <w:tc>
          <w:tcPr>
            <w:tcW w:w="3296" w:type="dxa"/>
          </w:tcPr>
          <w:p w14:paraId="178A699B" w14:textId="25E5AA29" w:rsidR="0023281C" w:rsidRPr="00400287" w:rsidRDefault="00D5746F" w:rsidP="00D5746F">
            <w:pPr>
              <w:pStyle w:val="TableParagraph"/>
              <w:spacing w:before="38"/>
              <w:ind w:left="104" w:right="85"/>
              <w:jc w:val="center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Допом</w:t>
            </w:r>
            <w:r w:rsidR="00B8608B">
              <w:rPr>
                <w:color w:val="231F20"/>
                <w:sz w:val="24"/>
                <w:lang w:val="uk-UA"/>
              </w:rPr>
              <w:t>о</w:t>
            </w:r>
            <w:r w:rsidRPr="00400287">
              <w:rPr>
                <w:color w:val="231F20"/>
                <w:sz w:val="24"/>
                <w:lang w:val="uk-UA"/>
              </w:rPr>
              <w:t>га  мамі з посудом</w:t>
            </w:r>
          </w:p>
        </w:tc>
      </w:tr>
      <w:tr w:rsidR="0023281C" w:rsidRPr="00400287" w14:paraId="04D713C3" w14:textId="77777777">
        <w:trPr>
          <w:trHeight w:val="887"/>
        </w:trPr>
        <w:tc>
          <w:tcPr>
            <w:tcW w:w="7419" w:type="dxa"/>
          </w:tcPr>
          <w:p w14:paraId="4EB71945" w14:textId="3D0179BC" w:rsidR="0023281C" w:rsidRPr="00400287" w:rsidRDefault="00990896" w:rsidP="00990896">
            <w:pPr>
              <w:pStyle w:val="TableParagraph"/>
              <w:spacing w:before="50" w:line="225" w:lineRule="auto"/>
              <w:ind w:right="99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Працюва</w:t>
            </w:r>
            <w:r w:rsidR="00B8608B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у класі місіс Сміт з 8:00 до 14:30, допомагаючи учням, виправляючи роботи, роблячи копії тощо в другий </w:t>
            </w:r>
            <w:r w:rsidR="00B8608B">
              <w:rPr>
                <w:color w:val="231F20"/>
                <w:sz w:val="24"/>
                <w:lang w:val="uk-UA"/>
              </w:rPr>
              <w:t>Д</w:t>
            </w:r>
            <w:r w:rsidRPr="00400287">
              <w:rPr>
                <w:color w:val="231F20"/>
                <w:sz w:val="24"/>
                <w:lang w:val="uk-UA"/>
              </w:rPr>
              <w:t xml:space="preserve">ень </w:t>
            </w:r>
            <w:r w:rsidR="00B8608B">
              <w:rPr>
                <w:color w:val="231F20"/>
                <w:sz w:val="24"/>
                <w:lang w:val="uk-UA"/>
              </w:rPr>
              <w:t>практичних занять</w:t>
            </w:r>
            <w:r w:rsidRPr="00400287">
              <w:rPr>
                <w:color w:val="231F20"/>
                <w:sz w:val="24"/>
                <w:lang w:val="uk-UA"/>
              </w:rPr>
              <w:t>, 15</w:t>
            </w:r>
            <w:r w:rsidR="00B8608B">
              <w:rPr>
                <w:color w:val="231F20"/>
                <w:sz w:val="24"/>
                <w:lang w:val="uk-UA"/>
              </w:rPr>
              <w:t>.</w:t>
            </w:r>
            <w:r w:rsidRPr="00400287">
              <w:rPr>
                <w:color w:val="231F20"/>
                <w:sz w:val="24"/>
                <w:lang w:val="uk-UA"/>
              </w:rPr>
              <w:t>10.</w:t>
            </w:r>
          </w:p>
        </w:tc>
        <w:tc>
          <w:tcPr>
            <w:tcW w:w="3296" w:type="dxa"/>
          </w:tcPr>
          <w:p w14:paraId="61513E7C" w14:textId="02D25980" w:rsidR="0023281C" w:rsidRPr="00400287" w:rsidRDefault="00D5746F">
            <w:pPr>
              <w:pStyle w:val="TableParagraph"/>
              <w:spacing w:before="37"/>
              <w:ind w:left="104" w:right="84"/>
              <w:jc w:val="center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 xml:space="preserve">День </w:t>
            </w:r>
            <w:r w:rsidR="00B8608B">
              <w:rPr>
                <w:color w:val="231F20"/>
                <w:sz w:val="24"/>
                <w:lang w:val="uk-UA"/>
              </w:rPr>
              <w:t>практичних занять</w:t>
            </w:r>
          </w:p>
        </w:tc>
      </w:tr>
      <w:tr w:rsidR="0023281C" w:rsidRPr="00400287" w14:paraId="279B6F93" w14:textId="77777777">
        <w:trPr>
          <w:trHeight w:val="626"/>
        </w:trPr>
        <w:tc>
          <w:tcPr>
            <w:tcW w:w="7419" w:type="dxa"/>
          </w:tcPr>
          <w:p w14:paraId="4A1DC4DB" w14:textId="69F3EAA8" w:rsidR="0023281C" w:rsidRPr="00400287" w:rsidRDefault="00B8608B">
            <w:pPr>
              <w:pStyle w:val="TableParagraph"/>
              <w:spacing w:line="268" w:lineRule="exact"/>
              <w:rPr>
                <w:sz w:val="24"/>
                <w:lang w:val="uk-UA"/>
              </w:rPr>
            </w:pPr>
            <w:r>
              <w:rPr>
                <w:color w:val="231F20"/>
                <w:sz w:val="24"/>
                <w:lang w:val="uk-UA"/>
              </w:rPr>
              <w:t>Працював(ла)</w:t>
            </w:r>
            <w:r w:rsidR="00990896" w:rsidRPr="00400287">
              <w:rPr>
                <w:color w:val="231F20"/>
                <w:sz w:val="24"/>
                <w:lang w:val="uk-UA"/>
              </w:rPr>
              <w:t xml:space="preserve"> волонтером у парк</w:t>
            </w:r>
            <w:r>
              <w:rPr>
                <w:color w:val="231F20"/>
                <w:sz w:val="24"/>
                <w:lang w:val="uk-UA"/>
              </w:rPr>
              <w:t>у</w:t>
            </w:r>
            <w:r w:rsidR="00990896" w:rsidRPr="00400287">
              <w:rPr>
                <w:color w:val="231F20"/>
                <w:sz w:val="24"/>
                <w:lang w:val="uk-UA"/>
              </w:rPr>
              <w:t xml:space="preserve">, вириваючи бур’яни та косячи газони впродовж 3 годин із загоном дівчат-скаутів </w:t>
            </w:r>
            <w:r>
              <w:rPr>
                <w:color w:val="231F20"/>
                <w:sz w:val="24"/>
                <w:lang w:val="uk-UA"/>
              </w:rPr>
              <w:t>06.09.</w:t>
            </w:r>
          </w:p>
        </w:tc>
        <w:tc>
          <w:tcPr>
            <w:tcW w:w="3296" w:type="dxa"/>
          </w:tcPr>
          <w:p w14:paraId="7315D50E" w14:textId="516E97A7" w:rsidR="0023281C" w:rsidRPr="00400287" w:rsidRDefault="00D5746F">
            <w:pPr>
              <w:pStyle w:val="TableParagraph"/>
              <w:spacing w:before="38"/>
              <w:ind w:left="100" w:right="85"/>
              <w:jc w:val="center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Коси</w:t>
            </w:r>
            <w:r w:rsidR="00B8608B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газон</w:t>
            </w:r>
          </w:p>
        </w:tc>
      </w:tr>
      <w:tr w:rsidR="0023281C" w:rsidRPr="00400287" w14:paraId="7F1DA20C" w14:textId="77777777">
        <w:trPr>
          <w:trHeight w:val="626"/>
        </w:trPr>
        <w:tc>
          <w:tcPr>
            <w:tcW w:w="7419" w:type="dxa"/>
          </w:tcPr>
          <w:p w14:paraId="11142D0D" w14:textId="2C4AFC50" w:rsidR="0023281C" w:rsidRPr="00400287" w:rsidRDefault="00990896" w:rsidP="00990896">
            <w:pPr>
              <w:pStyle w:val="TableParagraph"/>
              <w:spacing w:before="51" w:line="225" w:lineRule="auto"/>
              <w:ind w:right="99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Працюва</w:t>
            </w:r>
            <w:r w:rsidR="00B8608B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в дитячому садку</w:t>
            </w:r>
            <w:r w:rsidR="00B8608B">
              <w:rPr>
                <w:color w:val="231F20"/>
                <w:sz w:val="24"/>
                <w:lang w:val="uk-UA"/>
              </w:rPr>
              <w:t xml:space="preserve"> –</w:t>
            </w:r>
            <w:r w:rsidRPr="00400287">
              <w:rPr>
                <w:color w:val="231F20"/>
                <w:sz w:val="24"/>
                <w:lang w:val="uk-UA"/>
              </w:rPr>
              <w:t xml:space="preserve"> допомага</w:t>
            </w:r>
            <w:r w:rsidR="00B8608B">
              <w:rPr>
                <w:color w:val="231F20"/>
                <w:sz w:val="24"/>
                <w:lang w:val="uk-UA"/>
              </w:rPr>
              <w:t>в(</w:t>
            </w:r>
            <w:r w:rsidRPr="00400287">
              <w:rPr>
                <w:color w:val="231F20"/>
                <w:sz w:val="24"/>
                <w:lang w:val="uk-UA"/>
              </w:rPr>
              <w:t>ла</w:t>
            </w:r>
            <w:r w:rsidR="00B8608B">
              <w:rPr>
                <w:color w:val="231F20"/>
                <w:sz w:val="24"/>
                <w:lang w:val="uk-UA"/>
              </w:rPr>
              <w:t>)</w:t>
            </w:r>
            <w:r w:rsidRPr="00400287">
              <w:rPr>
                <w:color w:val="231F20"/>
                <w:sz w:val="24"/>
                <w:lang w:val="uk-UA"/>
              </w:rPr>
              <w:t xml:space="preserve"> дітям із проектами, </w:t>
            </w:r>
            <w:r w:rsidR="00B8608B">
              <w:rPr>
                <w:color w:val="231F20"/>
                <w:sz w:val="24"/>
                <w:lang w:val="uk-UA"/>
              </w:rPr>
              <w:t>роз</w:t>
            </w:r>
            <w:r w:rsidRPr="00400287">
              <w:rPr>
                <w:color w:val="231F20"/>
                <w:sz w:val="24"/>
                <w:lang w:val="uk-UA"/>
              </w:rPr>
              <w:t>дава</w:t>
            </w:r>
            <w:r w:rsidR="00B8608B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обід тощо </w:t>
            </w:r>
            <w:r w:rsidR="00B8608B">
              <w:rPr>
                <w:color w:val="231F20"/>
                <w:sz w:val="24"/>
                <w:lang w:val="uk-UA"/>
              </w:rPr>
              <w:t>30.08</w:t>
            </w:r>
            <w:r w:rsidRPr="00400287">
              <w:rPr>
                <w:color w:val="231F20"/>
                <w:sz w:val="24"/>
                <w:lang w:val="uk-UA"/>
              </w:rPr>
              <w:t xml:space="preserve"> протягом 2 годин</w:t>
            </w:r>
            <w:r w:rsidR="00B8608B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3296" w:type="dxa"/>
          </w:tcPr>
          <w:p w14:paraId="4E110C9C" w14:textId="1C8C43C5" w:rsidR="0023281C" w:rsidRPr="00400287" w:rsidRDefault="00D5746F">
            <w:pPr>
              <w:pStyle w:val="TableParagraph"/>
              <w:spacing w:before="38"/>
              <w:ind w:left="104" w:right="85"/>
              <w:jc w:val="center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Сиді</w:t>
            </w:r>
            <w:r w:rsidR="00B8608B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з дітьми</w:t>
            </w:r>
          </w:p>
        </w:tc>
      </w:tr>
      <w:tr w:rsidR="0023281C" w:rsidRPr="00400287" w14:paraId="1D38C363" w14:textId="77777777">
        <w:trPr>
          <w:trHeight w:val="626"/>
        </w:trPr>
        <w:tc>
          <w:tcPr>
            <w:tcW w:w="7419" w:type="dxa"/>
          </w:tcPr>
          <w:p w14:paraId="2EDE9D59" w14:textId="6447197E" w:rsidR="0023281C" w:rsidRPr="00400287" w:rsidRDefault="00990896" w:rsidP="00990896">
            <w:pPr>
              <w:pStyle w:val="TableParagraph"/>
              <w:spacing w:before="52" w:line="225" w:lineRule="auto"/>
              <w:ind w:right="99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Працюва</w:t>
            </w:r>
            <w:r w:rsidR="00B8608B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</w:t>
            </w:r>
            <w:r w:rsidR="00B8608B">
              <w:rPr>
                <w:color w:val="231F20"/>
                <w:sz w:val="24"/>
                <w:lang w:val="uk-UA"/>
              </w:rPr>
              <w:t xml:space="preserve">на Вечорі відкритих дверей </w:t>
            </w:r>
            <w:r w:rsidRPr="00400287">
              <w:rPr>
                <w:color w:val="231F20"/>
                <w:sz w:val="24"/>
                <w:lang w:val="uk-UA"/>
              </w:rPr>
              <w:t xml:space="preserve">CCAA </w:t>
            </w:r>
            <w:r w:rsidR="00B8608B">
              <w:rPr>
                <w:color w:val="231F20"/>
                <w:sz w:val="24"/>
                <w:lang w:val="uk-UA"/>
              </w:rPr>
              <w:t>(</w:t>
            </w:r>
            <w:r w:rsidRPr="00400287">
              <w:rPr>
                <w:color w:val="231F20"/>
                <w:sz w:val="24"/>
                <w:lang w:val="uk-UA"/>
              </w:rPr>
              <w:t xml:space="preserve">Showcase </w:t>
            </w:r>
            <w:r w:rsidR="00B8608B">
              <w:rPr>
                <w:color w:val="231F20"/>
                <w:sz w:val="24"/>
              </w:rPr>
              <w:t>night</w:t>
            </w:r>
            <w:r w:rsidR="00B8608B" w:rsidRPr="00B8608B">
              <w:rPr>
                <w:color w:val="231F20"/>
                <w:sz w:val="24"/>
                <w:lang w:val="uk-UA"/>
              </w:rPr>
              <w:t>)</w:t>
            </w:r>
            <w:r w:rsidRPr="00400287">
              <w:rPr>
                <w:color w:val="231F20"/>
                <w:sz w:val="24"/>
                <w:lang w:val="uk-UA"/>
              </w:rPr>
              <w:t xml:space="preserve">, подаючи напої та роздаючи </w:t>
            </w:r>
            <w:r w:rsidR="00B8608B">
              <w:rPr>
                <w:color w:val="231F20"/>
                <w:sz w:val="24"/>
                <w:lang w:val="uk-UA"/>
              </w:rPr>
              <w:t>флаєри</w:t>
            </w:r>
            <w:r w:rsidRPr="00400287">
              <w:rPr>
                <w:color w:val="231F20"/>
                <w:sz w:val="24"/>
                <w:lang w:val="uk-UA"/>
              </w:rPr>
              <w:t xml:space="preserve"> протягом 1 години з 19:00 до 20:00.</w:t>
            </w:r>
          </w:p>
        </w:tc>
        <w:tc>
          <w:tcPr>
            <w:tcW w:w="3296" w:type="dxa"/>
          </w:tcPr>
          <w:p w14:paraId="2D4723E5" w14:textId="6888F040" w:rsidR="0023281C" w:rsidRPr="00400287" w:rsidRDefault="00B8608B">
            <w:pPr>
              <w:pStyle w:val="TableParagraph"/>
              <w:spacing w:before="39"/>
              <w:ind w:left="101" w:right="85"/>
              <w:jc w:val="center"/>
              <w:rPr>
                <w:sz w:val="24"/>
                <w:lang w:val="uk-UA"/>
              </w:rPr>
            </w:pPr>
            <w:r>
              <w:rPr>
                <w:color w:val="231F20"/>
                <w:sz w:val="24"/>
                <w:lang w:val="uk-UA"/>
              </w:rPr>
              <w:t>Веч</w:t>
            </w:r>
            <w:r>
              <w:rPr>
                <w:color w:val="231F20"/>
                <w:sz w:val="24"/>
                <w:lang w:val="uk-UA"/>
              </w:rPr>
              <w:t>і</w:t>
            </w:r>
            <w:r>
              <w:rPr>
                <w:color w:val="231F20"/>
                <w:sz w:val="24"/>
                <w:lang w:val="uk-UA"/>
              </w:rPr>
              <w:t>р</w:t>
            </w:r>
            <w:r>
              <w:rPr>
                <w:color w:val="231F20"/>
                <w:sz w:val="24"/>
                <w:lang w:val="uk-UA"/>
              </w:rPr>
              <w:t xml:space="preserve"> </w:t>
            </w:r>
            <w:r>
              <w:rPr>
                <w:color w:val="231F20"/>
                <w:sz w:val="24"/>
                <w:lang w:val="uk-UA"/>
              </w:rPr>
              <w:t>відкритих дверей (</w:t>
            </w:r>
            <w:r w:rsidRPr="00400287">
              <w:rPr>
                <w:color w:val="231F20"/>
                <w:sz w:val="24"/>
                <w:lang w:val="uk-UA"/>
              </w:rPr>
              <w:t xml:space="preserve">Showcase </w:t>
            </w:r>
            <w:r>
              <w:rPr>
                <w:color w:val="231F20"/>
                <w:sz w:val="24"/>
              </w:rPr>
              <w:t>night</w:t>
            </w:r>
            <w:r w:rsidRPr="00B8608B">
              <w:rPr>
                <w:color w:val="231F20"/>
                <w:sz w:val="24"/>
                <w:lang w:val="uk-UA"/>
              </w:rPr>
              <w:t>)</w:t>
            </w:r>
          </w:p>
        </w:tc>
      </w:tr>
      <w:tr w:rsidR="0023281C" w:rsidRPr="00400287" w14:paraId="408BC2D3" w14:textId="77777777">
        <w:trPr>
          <w:trHeight w:val="887"/>
        </w:trPr>
        <w:tc>
          <w:tcPr>
            <w:tcW w:w="7419" w:type="dxa"/>
          </w:tcPr>
          <w:p w14:paraId="25AC7379" w14:textId="2ACE2E25" w:rsidR="0023281C" w:rsidRPr="00400287" w:rsidRDefault="00990896" w:rsidP="00990896">
            <w:pPr>
              <w:pStyle w:val="TableParagraph"/>
              <w:spacing w:before="51" w:line="225" w:lineRule="auto"/>
              <w:ind w:right="99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Бра</w:t>
            </w:r>
            <w:r w:rsidR="00B8608B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участь у «</w:t>
            </w:r>
            <w:r w:rsidR="00B8608B">
              <w:rPr>
                <w:color w:val="231F20"/>
                <w:sz w:val="24"/>
              </w:rPr>
              <w:t>Race</w:t>
            </w:r>
            <w:r w:rsidR="00B8608B" w:rsidRPr="00B8608B">
              <w:rPr>
                <w:color w:val="231F20"/>
                <w:sz w:val="24"/>
                <w:lang w:val="uk-UA"/>
              </w:rPr>
              <w:t xml:space="preserve"> </w:t>
            </w:r>
            <w:r w:rsidR="00B8608B">
              <w:rPr>
                <w:color w:val="231F20"/>
                <w:sz w:val="24"/>
              </w:rPr>
              <w:t>for</w:t>
            </w:r>
            <w:r w:rsidR="00B8608B" w:rsidRPr="00B8608B">
              <w:rPr>
                <w:color w:val="231F20"/>
                <w:sz w:val="24"/>
                <w:lang w:val="uk-UA"/>
              </w:rPr>
              <w:t xml:space="preserve"> </w:t>
            </w:r>
            <w:r w:rsidR="00B8608B">
              <w:rPr>
                <w:color w:val="231F20"/>
                <w:sz w:val="24"/>
              </w:rPr>
              <w:t>the</w:t>
            </w:r>
            <w:r w:rsidR="00B8608B" w:rsidRPr="00B8608B">
              <w:rPr>
                <w:color w:val="231F20"/>
                <w:sz w:val="24"/>
                <w:lang w:val="uk-UA"/>
              </w:rPr>
              <w:t xml:space="preserve"> </w:t>
            </w:r>
            <w:r w:rsidR="00B8608B">
              <w:rPr>
                <w:color w:val="231F20"/>
                <w:sz w:val="24"/>
              </w:rPr>
              <w:t>Arts</w:t>
            </w:r>
            <w:r w:rsidRPr="00400287">
              <w:rPr>
                <w:color w:val="231F20"/>
                <w:sz w:val="24"/>
                <w:lang w:val="uk-UA"/>
              </w:rPr>
              <w:t xml:space="preserve">» з 8:00 до 12:00 у суботу, </w:t>
            </w:r>
            <w:r w:rsidR="00B8608B">
              <w:rPr>
                <w:color w:val="231F20"/>
                <w:sz w:val="24"/>
                <w:lang w:val="uk-UA"/>
              </w:rPr>
              <w:t xml:space="preserve">серпень, </w:t>
            </w:r>
            <w:r w:rsidRPr="00400287">
              <w:rPr>
                <w:color w:val="231F20"/>
                <w:sz w:val="24"/>
                <w:lang w:val="uk-UA"/>
              </w:rPr>
              <w:t>(або в іншому просвітницькому забігу, як-от JDRF, Walk for Autism, Walk for the Cure тощо) і збирав</w:t>
            </w:r>
            <w:r w:rsidR="006D3CF1">
              <w:rPr>
                <w:color w:val="231F20"/>
                <w:sz w:val="24"/>
                <w:lang w:val="uk-UA"/>
              </w:rPr>
              <w:t>(ла)</w:t>
            </w:r>
            <w:r w:rsidRPr="00400287">
              <w:rPr>
                <w:color w:val="231F20"/>
                <w:sz w:val="24"/>
                <w:lang w:val="uk-UA"/>
              </w:rPr>
              <w:t xml:space="preserve"> гроші для CCAA, отримуючи внески</w:t>
            </w:r>
            <w:r w:rsidR="006D3CF1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3296" w:type="dxa"/>
          </w:tcPr>
          <w:p w14:paraId="63D6BFDF" w14:textId="076896A3" w:rsidR="0023281C" w:rsidRPr="00400287" w:rsidRDefault="00D5746F">
            <w:pPr>
              <w:pStyle w:val="TableParagraph"/>
              <w:spacing w:before="38"/>
              <w:ind w:left="104" w:right="82"/>
              <w:jc w:val="center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Сходи</w:t>
            </w:r>
            <w:r w:rsidR="006D3CF1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на </w:t>
            </w:r>
            <w:r w:rsidR="006D3CF1">
              <w:rPr>
                <w:color w:val="231F20"/>
                <w:sz w:val="24"/>
                <w:lang w:val="uk-UA"/>
              </w:rPr>
              <w:t>забіг</w:t>
            </w:r>
          </w:p>
        </w:tc>
      </w:tr>
      <w:tr w:rsidR="0023281C" w:rsidRPr="00400287" w14:paraId="68089BDA" w14:textId="77777777">
        <w:trPr>
          <w:trHeight w:val="887"/>
        </w:trPr>
        <w:tc>
          <w:tcPr>
            <w:tcW w:w="7419" w:type="dxa"/>
          </w:tcPr>
          <w:p w14:paraId="4CBDF94F" w14:textId="2F3DCDE0" w:rsidR="0023281C" w:rsidRPr="00400287" w:rsidRDefault="00990896" w:rsidP="00990896">
            <w:pPr>
              <w:pStyle w:val="TableParagraph"/>
              <w:spacing w:before="50" w:line="225" w:lineRule="auto"/>
              <w:ind w:right="72"/>
              <w:jc w:val="both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Роздава</w:t>
            </w:r>
            <w:r w:rsidR="006D3CF1">
              <w:rPr>
                <w:color w:val="231F20"/>
                <w:sz w:val="24"/>
                <w:lang w:val="uk-UA"/>
              </w:rPr>
              <w:t>в(ла) флаєри</w:t>
            </w:r>
            <w:r w:rsidRPr="00400287">
              <w:rPr>
                <w:color w:val="231F20"/>
                <w:sz w:val="24"/>
                <w:lang w:val="uk-UA"/>
              </w:rPr>
              <w:t xml:space="preserve"> сусідам і </w:t>
            </w:r>
            <w:r w:rsidR="005A3A9C">
              <w:rPr>
                <w:color w:val="231F20"/>
                <w:sz w:val="24"/>
                <w:lang w:val="uk-UA"/>
              </w:rPr>
              <w:t>в</w:t>
            </w:r>
            <w:r w:rsidRPr="00400287">
              <w:rPr>
                <w:color w:val="231F20"/>
                <w:sz w:val="24"/>
                <w:lang w:val="uk-UA"/>
              </w:rPr>
              <w:t xml:space="preserve"> місцевому магазині, щоб допомогти рекламувати карнавал CCAA, ярмарок ремесел та інші заходи протягом 3 годин загалом (30 хвилин x 6 днів після школи)</w:t>
            </w:r>
          </w:p>
        </w:tc>
        <w:tc>
          <w:tcPr>
            <w:tcW w:w="3296" w:type="dxa"/>
          </w:tcPr>
          <w:p w14:paraId="2F1231AE" w14:textId="77777777" w:rsidR="0023281C" w:rsidRPr="00400287" w:rsidRDefault="0023281C">
            <w:pPr>
              <w:pStyle w:val="TableParagraph"/>
              <w:ind w:left="0"/>
              <w:rPr>
                <w:rFonts w:ascii="Times New Roman"/>
                <w:sz w:val="24"/>
                <w:lang w:val="uk-UA"/>
              </w:rPr>
            </w:pPr>
          </w:p>
        </w:tc>
      </w:tr>
      <w:tr w:rsidR="0023281C" w:rsidRPr="00400287" w14:paraId="7347C423" w14:textId="77777777">
        <w:trPr>
          <w:trHeight w:val="626"/>
        </w:trPr>
        <w:tc>
          <w:tcPr>
            <w:tcW w:w="7419" w:type="dxa"/>
          </w:tcPr>
          <w:p w14:paraId="2D4FEA84" w14:textId="1F8BAA2B" w:rsidR="0023281C" w:rsidRPr="00400287" w:rsidRDefault="00990896" w:rsidP="00990896">
            <w:pPr>
              <w:pStyle w:val="TableParagraph"/>
              <w:spacing w:before="52" w:line="225" w:lineRule="auto"/>
              <w:ind w:right="99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Створи</w:t>
            </w:r>
            <w:r w:rsidR="005A3A9C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саморобні святкові листівки з привітаннями та відвіда</w:t>
            </w:r>
            <w:r w:rsidR="005A3A9C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місцевий будинок престарілих, щоб роздати їх</w:t>
            </w:r>
            <w:r w:rsidR="005A3A9C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3296" w:type="dxa"/>
          </w:tcPr>
          <w:p w14:paraId="6DE48824" w14:textId="5FC57AA6" w:rsidR="0023281C" w:rsidRPr="00400287" w:rsidRDefault="00D5746F" w:rsidP="00D5746F">
            <w:pPr>
              <w:pStyle w:val="TableParagraph"/>
              <w:spacing w:before="52" w:line="225" w:lineRule="auto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Зроби</w:t>
            </w:r>
            <w:r w:rsidR="005A3A9C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листівки з               привітаннями для членів сім'ї</w:t>
            </w:r>
            <w:r w:rsidR="005A3A9C">
              <w:rPr>
                <w:color w:val="231F20"/>
                <w:sz w:val="24"/>
                <w:lang w:val="uk-UA"/>
              </w:rPr>
              <w:t>.</w:t>
            </w:r>
          </w:p>
        </w:tc>
      </w:tr>
      <w:tr w:rsidR="0023281C" w:rsidRPr="00400287" w14:paraId="1D378F08" w14:textId="77777777">
        <w:trPr>
          <w:trHeight w:val="622"/>
        </w:trPr>
        <w:tc>
          <w:tcPr>
            <w:tcW w:w="7419" w:type="dxa"/>
          </w:tcPr>
          <w:p w14:paraId="233C64AF" w14:textId="63FD103D" w:rsidR="0023281C" w:rsidRPr="00400287" w:rsidRDefault="00D5746F" w:rsidP="00D5746F">
            <w:pPr>
              <w:pStyle w:val="TableParagraph"/>
              <w:spacing w:before="38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Надсила</w:t>
            </w:r>
            <w:r w:rsidR="005A3A9C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</w:t>
            </w:r>
            <w:r w:rsidR="005A3A9C">
              <w:rPr>
                <w:color w:val="231F20"/>
                <w:sz w:val="24"/>
                <w:lang w:val="uk-UA"/>
              </w:rPr>
              <w:t>«</w:t>
            </w:r>
            <w:r w:rsidRPr="00400287">
              <w:rPr>
                <w:color w:val="231F20"/>
                <w:sz w:val="24"/>
                <w:lang w:val="uk-UA"/>
              </w:rPr>
              <w:t>box tops</w:t>
            </w:r>
            <w:r w:rsidR="005A3A9C">
              <w:rPr>
                <w:color w:val="231F20"/>
                <w:sz w:val="24"/>
                <w:lang w:val="uk-UA"/>
              </w:rPr>
              <w:t>»</w:t>
            </w:r>
            <w:r w:rsidRPr="00400287">
              <w:rPr>
                <w:color w:val="231F20"/>
                <w:sz w:val="24"/>
                <w:lang w:val="uk-UA"/>
              </w:rPr>
              <w:t xml:space="preserve"> у цифровому вигляді для збору коштів для школи</w:t>
            </w:r>
            <w:r w:rsidR="005A3A9C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3296" w:type="dxa"/>
          </w:tcPr>
          <w:p w14:paraId="5EEF4BB0" w14:textId="77777777" w:rsidR="0023281C" w:rsidRPr="00400287" w:rsidRDefault="0023281C">
            <w:pPr>
              <w:pStyle w:val="TableParagraph"/>
              <w:ind w:left="0"/>
              <w:rPr>
                <w:rFonts w:ascii="Times New Roman"/>
                <w:sz w:val="24"/>
                <w:lang w:val="uk-UA"/>
              </w:rPr>
            </w:pPr>
          </w:p>
        </w:tc>
      </w:tr>
      <w:tr w:rsidR="0023281C" w:rsidRPr="00400287" w14:paraId="722C1BDB" w14:textId="77777777">
        <w:trPr>
          <w:trHeight w:val="626"/>
        </w:trPr>
        <w:tc>
          <w:tcPr>
            <w:tcW w:w="7419" w:type="dxa"/>
          </w:tcPr>
          <w:p w14:paraId="7776F58D" w14:textId="4D231BF2" w:rsidR="0023281C" w:rsidRPr="00400287" w:rsidRDefault="00D5746F" w:rsidP="00D5746F">
            <w:pPr>
              <w:pStyle w:val="TableParagraph"/>
              <w:spacing w:before="52" w:line="225" w:lineRule="auto"/>
              <w:ind w:right="99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t>Чисти</w:t>
            </w:r>
            <w:r w:rsidR="005A3A9C">
              <w:rPr>
                <w:color w:val="231F20"/>
                <w:sz w:val="24"/>
                <w:lang w:val="uk-UA"/>
              </w:rPr>
              <w:t>в(да)</w:t>
            </w:r>
            <w:r w:rsidRPr="00400287">
              <w:rPr>
                <w:color w:val="231F20"/>
                <w:sz w:val="24"/>
                <w:lang w:val="uk-UA"/>
              </w:rPr>
              <w:t xml:space="preserve"> </w:t>
            </w:r>
            <w:r w:rsidR="005A3A9C">
              <w:rPr>
                <w:color w:val="231F20"/>
                <w:sz w:val="24"/>
                <w:lang w:val="uk-UA"/>
              </w:rPr>
              <w:t xml:space="preserve">домашню базу </w:t>
            </w:r>
            <w:r w:rsidRPr="00400287">
              <w:rPr>
                <w:color w:val="231F20"/>
                <w:sz w:val="24"/>
                <w:lang w:val="uk-UA"/>
              </w:rPr>
              <w:t>відбиваючого і р</w:t>
            </w:r>
            <w:r w:rsidR="005A3A9C">
              <w:rPr>
                <w:color w:val="231F20"/>
                <w:sz w:val="24"/>
                <w:lang w:val="uk-UA"/>
              </w:rPr>
              <w:t xml:space="preserve">івняв(ла) </w:t>
            </w:r>
            <w:r w:rsidRPr="00400287">
              <w:rPr>
                <w:color w:val="231F20"/>
                <w:sz w:val="24"/>
                <w:lang w:val="uk-UA"/>
              </w:rPr>
              <w:t>гр</w:t>
            </w:r>
            <w:r w:rsidR="005A3A9C">
              <w:rPr>
                <w:color w:val="231F20"/>
                <w:sz w:val="24"/>
                <w:lang w:val="uk-UA"/>
              </w:rPr>
              <w:t>аблями поле</w:t>
            </w:r>
            <w:r w:rsidRPr="00400287">
              <w:rPr>
                <w:color w:val="231F20"/>
                <w:sz w:val="24"/>
                <w:lang w:val="uk-UA"/>
              </w:rPr>
              <w:t xml:space="preserve"> після кожної гри </w:t>
            </w:r>
            <w:r w:rsidR="005A3A9C">
              <w:rPr>
                <w:color w:val="231F20"/>
                <w:sz w:val="24"/>
                <w:lang w:val="uk-UA"/>
              </w:rPr>
              <w:t>М</w:t>
            </w:r>
            <w:r w:rsidRPr="00400287">
              <w:rPr>
                <w:color w:val="231F20"/>
                <w:sz w:val="24"/>
                <w:lang w:val="uk-UA"/>
              </w:rPr>
              <w:t>алої ліги (15 хвилин x 10 ігор)</w:t>
            </w:r>
            <w:r w:rsidR="005A3A9C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3296" w:type="dxa"/>
          </w:tcPr>
          <w:p w14:paraId="29B725A6" w14:textId="77777777" w:rsidR="0023281C" w:rsidRPr="00400287" w:rsidRDefault="0023281C">
            <w:pPr>
              <w:pStyle w:val="TableParagraph"/>
              <w:ind w:left="0"/>
              <w:rPr>
                <w:rFonts w:ascii="Times New Roman"/>
                <w:sz w:val="24"/>
                <w:lang w:val="uk-UA"/>
              </w:rPr>
            </w:pPr>
          </w:p>
        </w:tc>
      </w:tr>
      <w:tr w:rsidR="0023281C" w:rsidRPr="00400287" w14:paraId="3D73D1B3" w14:textId="77777777">
        <w:trPr>
          <w:trHeight w:val="667"/>
        </w:trPr>
        <w:tc>
          <w:tcPr>
            <w:tcW w:w="7419" w:type="dxa"/>
          </w:tcPr>
          <w:p w14:paraId="2135967F" w14:textId="700F894A" w:rsidR="0023281C" w:rsidRPr="00400287" w:rsidRDefault="00D5746F" w:rsidP="00D5746F">
            <w:pPr>
              <w:pStyle w:val="TableParagraph"/>
              <w:spacing w:before="53" w:line="225" w:lineRule="auto"/>
              <w:ind w:right="99"/>
              <w:rPr>
                <w:sz w:val="24"/>
                <w:lang w:val="uk-UA"/>
              </w:rPr>
            </w:pPr>
            <w:r w:rsidRPr="00400287">
              <w:rPr>
                <w:color w:val="231F20"/>
                <w:sz w:val="24"/>
                <w:lang w:val="uk-UA"/>
              </w:rPr>
              <w:lastRenderedPageBreak/>
              <w:t>Збира</w:t>
            </w:r>
            <w:r w:rsidR="005A3A9C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</w:t>
            </w:r>
            <w:r w:rsidR="005A3A9C">
              <w:rPr>
                <w:color w:val="231F20"/>
                <w:sz w:val="24"/>
                <w:lang w:val="uk-UA"/>
              </w:rPr>
              <w:t>речі</w:t>
            </w:r>
            <w:r w:rsidRPr="00400287">
              <w:rPr>
                <w:color w:val="231F20"/>
                <w:sz w:val="24"/>
                <w:lang w:val="uk-UA"/>
              </w:rPr>
              <w:t xml:space="preserve"> та склада</w:t>
            </w:r>
            <w:r w:rsidR="005A3A9C">
              <w:rPr>
                <w:color w:val="231F20"/>
                <w:sz w:val="24"/>
                <w:lang w:val="uk-UA"/>
              </w:rPr>
              <w:t>в(ла)</w:t>
            </w:r>
            <w:r w:rsidRPr="00400287">
              <w:rPr>
                <w:color w:val="231F20"/>
                <w:sz w:val="24"/>
                <w:lang w:val="uk-UA"/>
              </w:rPr>
              <w:t xml:space="preserve"> пак</w:t>
            </w:r>
            <w:r w:rsidR="005A3A9C">
              <w:rPr>
                <w:color w:val="231F20"/>
                <w:sz w:val="24"/>
                <w:lang w:val="uk-UA"/>
              </w:rPr>
              <w:t>унки</w:t>
            </w:r>
            <w:r w:rsidRPr="00400287">
              <w:rPr>
                <w:color w:val="231F20"/>
                <w:sz w:val="24"/>
                <w:lang w:val="uk-UA"/>
              </w:rPr>
              <w:t xml:space="preserve"> допомоги для молоді в лікарнях, передані Будинку Рональда Макдональда (3 години)</w:t>
            </w:r>
            <w:r w:rsidR="005A3A9C">
              <w:rPr>
                <w:color w:val="231F20"/>
                <w:sz w:val="24"/>
                <w:lang w:val="uk-UA"/>
              </w:rPr>
              <w:t>.</w:t>
            </w:r>
          </w:p>
        </w:tc>
        <w:tc>
          <w:tcPr>
            <w:tcW w:w="3296" w:type="dxa"/>
          </w:tcPr>
          <w:p w14:paraId="1FDB5C62" w14:textId="77777777" w:rsidR="0023281C" w:rsidRPr="00400287" w:rsidRDefault="0023281C">
            <w:pPr>
              <w:pStyle w:val="TableParagraph"/>
              <w:ind w:left="0"/>
              <w:rPr>
                <w:rFonts w:ascii="Times New Roman"/>
                <w:sz w:val="24"/>
                <w:lang w:val="uk-UA"/>
              </w:rPr>
            </w:pPr>
          </w:p>
        </w:tc>
      </w:tr>
    </w:tbl>
    <w:p w14:paraId="1F409F6A" w14:textId="77777777" w:rsidR="0023281C" w:rsidRPr="00400287" w:rsidRDefault="00D5746F">
      <w:pPr>
        <w:pStyle w:val="BodyText"/>
        <w:spacing w:before="32"/>
        <w:ind w:left="140"/>
        <w:rPr>
          <w:rFonts w:ascii="Tahoma"/>
          <w:lang w:val="uk-UA"/>
        </w:rPr>
      </w:pPr>
      <w:r w:rsidRPr="00400287">
        <w:rPr>
          <w:rFonts w:ascii="Tahoma"/>
          <w:color w:val="231F20"/>
          <w:lang w:val="uk-UA"/>
        </w:rPr>
        <w:t>CCAA</w:t>
      </w:r>
      <w:r w:rsidRPr="00400287">
        <w:rPr>
          <w:rFonts w:ascii="Tahoma"/>
          <w:color w:val="231F20"/>
          <w:spacing w:val="-1"/>
          <w:lang w:val="uk-UA"/>
        </w:rPr>
        <w:t xml:space="preserve"> </w:t>
      </w:r>
      <w:r w:rsidRPr="00400287">
        <w:rPr>
          <w:rFonts w:ascii="Tahoma"/>
          <w:color w:val="231F20"/>
          <w:spacing w:val="-10"/>
          <w:lang w:val="uk-UA"/>
        </w:rPr>
        <w:t>8</w:t>
      </w:r>
    </w:p>
    <w:sectPr w:rsidR="0023281C" w:rsidRPr="00400287">
      <w:type w:val="continuous"/>
      <w:pgSz w:w="12240" w:h="15840"/>
      <w:pgMar w:top="1400" w:right="600" w:bottom="280" w:left="6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1C"/>
    <w:rsid w:val="0023281C"/>
    <w:rsid w:val="00400287"/>
    <w:rsid w:val="005A3A9C"/>
    <w:rsid w:val="006B73D2"/>
    <w:rsid w:val="006D3CF1"/>
    <w:rsid w:val="00983EED"/>
    <w:rsid w:val="00990896"/>
    <w:rsid w:val="00B8608B"/>
    <w:rsid w:val="00D5746F"/>
    <w:rsid w:val="00F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EDBF2"/>
  <w15:docId w15:val="{538DA7FB-E7FB-49D9-B63B-90AE3090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0" w:line="597" w:lineRule="exact"/>
      <w:ind w:left="1221"/>
    </w:pPr>
    <w:rPr>
      <w:rFonts w:ascii="Eras Bold ITC" w:eastAsia="Eras Bold ITC" w:hAnsi="Eras Bold ITC" w:cs="Eras Bold ITC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FINAL CCAA Planner Pages 2023-24.pdf</vt:lpstr>
      <vt:lpstr>FINAL CCAA Planner Pages 2023-24.pdf</vt:lpstr>
    </vt:vector>
  </TitlesOfParts>
  <Company>HP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CCAA Planner Pages 2023-24.pdf</dc:title>
  <dc:creator>Tina.HughesCorben</dc:creator>
  <cp:lastModifiedBy>Svitlana Jaroszynski</cp:lastModifiedBy>
  <cp:revision>6</cp:revision>
  <dcterms:created xsi:type="dcterms:W3CDTF">2024-01-03T14:29:00Z</dcterms:created>
  <dcterms:modified xsi:type="dcterms:W3CDTF">2024-01-03T15:42:00Z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Acrobat Distiller 23.0 (Windows)</vt:lpwstr>
  </property>
</Properties>
</file>