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E43F" w14:textId="52499342" w:rsidR="00E713B3" w:rsidRPr="00746A62" w:rsidRDefault="00746A62">
      <w:pPr>
        <w:pStyle w:val="Title"/>
        <w:rPr>
          <w:rFonts w:ascii="Arial" w:hAnsi="Arial" w:cs="Arial"/>
          <w:color w:val="231F20"/>
          <w:lang w:val="uk-UA"/>
        </w:rPr>
      </w:pPr>
      <w:r w:rsidRPr="00746A62">
        <w:rPr>
          <w:rFonts w:ascii="Arial" w:hAnsi="Arial" w:cs="Arial"/>
          <w:color w:val="231F20"/>
          <w:lang w:val="uk-UA"/>
        </w:rPr>
        <w:t>Правила поведінки</w:t>
      </w:r>
      <w:r w:rsidR="006E5276" w:rsidRPr="00746A62">
        <w:rPr>
          <w:color w:val="231F20"/>
          <w:lang w:val="uk-UA"/>
        </w:rPr>
        <w:t xml:space="preserve"> </w:t>
      </w:r>
      <w:r w:rsidR="006E5276" w:rsidRPr="00746A62">
        <w:rPr>
          <w:rFonts w:ascii="Arial" w:hAnsi="Arial" w:cs="Arial"/>
          <w:color w:val="231F20"/>
          <w:lang w:val="uk-UA"/>
        </w:rPr>
        <w:t>шкільної</w:t>
      </w:r>
      <w:r w:rsidR="006E5276" w:rsidRPr="00746A62">
        <w:rPr>
          <w:color w:val="231F20"/>
          <w:lang w:val="uk-UA"/>
        </w:rPr>
        <w:t xml:space="preserve"> </w:t>
      </w:r>
      <w:r w:rsidR="006E5276" w:rsidRPr="00746A62">
        <w:rPr>
          <w:rFonts w:ascii="Arial" w:hAnsi="Arial" w:cs="Arial"/>
          <w:color w:val="231F20"/>
          <w:lang w:val="uk-UA"/>
        </w:rPr>
        <w:t>спільноти</w:t>
      </w:r>
      <w:r w:rsidR="006E5276" w:rsidRPr="00746A62">
        <w:rPr>
          <w:color w:val="231F20"/>
          <w:lang w:val="uk-UA"/>
        </w:rPr>
        <w:t xml:space="preserve"> </w:t>
      </w:r>
      <w:r w:rsidR="006E5276" w:rsidRPr="00746A62">
        <w:rPr>
          <w:rFonts w:ascii="Arial" w:hAnsi="Arial" w:cs="Arial"/>
          <w:color w:val="231F20"/>
          <w:lang w:val="uk-UA"/>
        </w:rPr>
        <w:t>CCAA</w:t>
      </w:r>
    </w:p>
    <w:p w14:paraId="1F6814C3" w14:textId="6BA31A2C" w:rsidR="00E713B3" w:rsidRPr="00746A62" w:rsidRDefault="006E5276">
      <w:pPr>
        <w:pStyle w:val="Heading1"/>
        <w:spacing w:before="226"/>
        <w:rPr>
          <w:lang w:val="uk-UA"/>
        </w:rPr>
      </w:pPr>
      <w:r w:rsidRPr="00746A62">
        <w:rPr>
          <w:color w:val="231F20"/>
          <w:lang w:val="uk-UA"/>
        </w:rPr>
        <w:t>ДЕМОНСТРУЙТЕ ПОВАГУ ПІД ЧАС ВИСТУПІВ</w:t>
      </w:r>
    </w:p>
    <w:p w14:paraId="76F14871" w14:textId="2E2C159D" w:rsidR="00E713B3" w:rsidRPr="00746A62" w:rsidRDefault="006E5276">
      <w:pPr>
        <w:pStyle w:val="BodyText"/>
        <w:spacing w:line="261" w:lineRule="exact"/>
        <w:ind w:left="117" w:firstLine="0"/>
        <w:rPr>
          <w:lang w:val="uk-UA"/>
        </w:rPr>
      </w:pPr>
      <w:r w:rsidRPr="00746A62">
        <w:rPr>
          <w:color w:val="231F20"/>
          <w:lang w:val="uk-UA"/>
        </w:rPr>
        <w:t>Кожен член спільноти демонструватиме взаємну повагу</w:t>
      </w:r>
      <w:r w:rsidR="00746A62">
        <w:rPr>
          <w:color w:val="231F20"/>
          <w:lang w:val="uk-UA"/>
        </w:rPr>
        <w:t>,</w:t>
      </w:r>
    </w:p>
    <w:p w14:paraId="2174FB75" w14:textId="2EA0685E" w:rsidR="00E713B3" w:rsidRPr="00746A62" w:rsidRDefault="00746A62" w:rsidP="006E5276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п</w:t>
      </w:r>
      <w:r w:rsidR="009B68A1">
        <w:rPr>
          <w:color w:val="231F20"/>
          <w:sz w:val="24"/>
          <w:lang w:val="uk-UA"/>
        </w:rPr>
        <w:t>р</w:t>
      </w:r>
      <w:r>
        <w:rPr>
          <w:color w:val="231F20"/>
          <w:sz w:val="24"/>
          <w:lang w:val="uk-UA"/>
        </w:rPr>
        <w:t xml:space="preserve">оявляючи </w:t>
      </w:r>
      <w:r w:rsidR="006E5276" w:rsidRPr="00746A62">
        <w:rPr>
          <w:color w:val="231F20"/>
          <w:sz w:val="24"/>
          <w:lang w:val="uk-UA"/>
        </w:rPr>
        <w:t>ввічлив</w:t>
      </w:r>
      <w:r>
        <w:rPr>
          <w:color w:val="231F20"/>
          <w:sz w:val="24"/>
          <w:lang w:val="uk-UA"/>
        </w:rPr>
        <w:t>ість;</w:t>
      </w:r>
    </w:p>
    <w:p w14:paraId="1FDF7A44" w14:textId="715EF93C" w:rsidR="00E713B3" w:rsidRPr="00746A62" w:rsidRDefault="00746A62">
      <w:pPr>
        <w:pStyle w:val="ListParagraph"/>
        <w:numPr>
          <w:ilvl w:val="0"/>
          <w:numId w:val="2"/>
        </w:numPr>
        <w:tabs>
          <w:tab w:val="left" w:pos="595"/>
        </w:tabs>
        <w:ind w:left="595" w:hanging="478"/>
        <w:rPr>
          <w:sz w:val="24"/>
          <w:lang w:val="uk-UA"/>
        </w:rPr>
      </w:pPr>
      <w:r>
        <w:rPr>
          <w:color w:val="231F20"/>
          <w:sz w:val="24"/>
          <w:lang w:val="uk-UA"/>
        </w:rPr>
        <w:t>в</w:t>
      </w:r>
      <w:r w:rsidR="006E5276" w:rsidRPr="00746A62">
        <w:rPr>
          <w:color w:val="231F20"/>
          <w:sz w:val="24"/>
          <w:lang w:val="uk-UA"/>
        </w:rPr>
        <w:t>имика</w:t>
      </w:r>
      <w:r>
        <w:rPr>
          <w:color w:val="231F20"/>
          <w:sz w:val="24"/>
          <w:lang w:val="uk-UA"/>
        </w:rPr>
        <w:t>ючи</w:t>
      </w:r>
      <w:r w:rsidR="006E5276" w:rsidRPr="00746A62">
        <w:rPr>
          <w:color w:val="231F20"/>
          <w:sz w:val="24"/>
          <w:lang w:val="uk-UA"/>
        </w:rPr>
        <w:t xml:space="preserve"> телефон або звук</w:t>
      </w:r>
      <w:r>
        <w:rPr>
          <w:color w:val="231F20"/>
          <w:sz w:val="24"/>
          <w:lang w:val="uk-UA"/>
        </w:rPr>
        <w:t>;</w:t>
      </w:r>
    </w:p>
    <w:p w14:paraId="5B625679" w14:textId="45AD4A98" w:rsidR="00E713B3" w:rsidRPr="00746A62" w:rsidRDefault="00746A62" w:rsidP="006E5276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з</w:t>
      </w:r>
      <w:r w:rsidR="006E5276" w:rsidRPr="00746A62">
        <w:rPr>
          <w:color w:val="231F20"/>
          <w:sz w:val="24"/>
          <w:lang w:val="uk-UA"/>
        </w:rPr>
        <w:t>беріга</w:t>
      </w:r>
      <w:r>
        <w:rPr>
          <w:color w:val="231F20"/>
          <w:sz w:val="24"/>
          <w:lang w:val="uk-UA"/>
        </w:rPr>
        <w:t>ючи</w:t>
      </w:r>
      <w:r w:rsidR="006E5276" w:rsidRPr="00746A62">
        <w:rPr>
          <w:color w:val="231F20"/>
          <w:sz w:val="24"/>
          <w:lang w:val="uk-UA"/>
        </w:rPr>
        <w:t xml:space="preserve"> не більше двох місць на сім'ю</w:t>
      </w:r>
      <w:r>
        <w:rPr>
          <w:color w:val="231F20"/>
          <w:sz w:val="24"/>
          <w:lang w:val="uk-UA"/>
        </w:rPr>
        <w:t>;</w:t>
      </w:r>
    </w:p>
    <w:p w14:paraId="669C3CA4" w14:textId="4121BCF1" w:rsidR="00E713B3" w:rsidRPr="00746A62" w:rsidRDefault="00746A62" w:rsidP="006E5276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у</w:t>
      </w:r>
      <w:r w:rsidR="006E5276" w:rsidRPr="00746A62">
        <w:rPr>
          <w:color w:val="231F20"/>
          <w:sz w:val="24"/>
          <w:lang w:val="uk-UA"/>
        </w:rPr>
        <w:t>ника</w:t>
      </w:r>
      <w:r>
        <w:rPr>
          <w:color w:val="231F20"/>
          <w:sz w:val="24"/>
          <w:lang w:val="uk-UA"/>
        </w:rPr>
        <w:t>ючи</w:t>
      </w:r>
      <w:r w:rsidR="006E5276" w:rsidRPr="00746A62">
        <w:rPr>
          <w:color w:val="231F20"/>
          <w:sz w:val="24"/>
          <w:lang w:val="uk-UA"/>
        </w:rPr>
        <w:t xml:space="preserve"> блокування огляду люд</w:t>
      </w:r>
      <w:r>
        <w:rPr>
          <w:color w:val="231F20"/>
          <w:sz w:val="24"/>
          <w:lang w:val="uk-UA"/>
        </w:rPr>
        <w:t>ям</w:t>
      </w:r>
      <w:r w:rsidR="006E5276" w:rsidRPr="00746A62">
        <w:rPr>
          <w:color w:val="231F20"/>
          <w:sz w:val="24"/>
          <w:lang w:val="uk-UA"/>
        </w:rPr>
        <w:t xml:space="preserve"> поруч/позаду вас під час відеозйомки</w:t>
      </w:r>
      <w:r>
        <w:rPr>
          <w:color w:val="231F20"/>
          <w:sz w:val="24"/>
          <w:lang w:val="uk-UA"/>
        </w:rPr>
        <w:t>;</w:t>
      </w:r>
    </w:p>
    <w:p w14:paraId="12CF53DF" w14:textId="614FF518" w:rsidR="00E713B3" w:rsidRPr="00746A62" w:rsidRDefault="00746A62" w:rsidP="006E5276">
      <w:pPr>
        <w:pStyle w:val="ListParagraph"/>
        <w:numPr>
          <w:ilvl w:val="0"/>
          <w:numId w:val="2"/>
        </w:numPr>
        <w:tabs>
          <w:tab w:val="left" w:pos="597"/>
        </w:tabs>
        <w:spacing w:line="260" w:lineRule="exact"/>
        <w:rPr>
          <w:sz w:val="24"/>
          <w:lang w:val="uk-UA"/>
        </w:rPr>
      </w:pPr>
      <w:r>
        <w:rPr>
          <w:color w:val="231F20"/>
          <w:sz w:val="24"/>
          <w:lang w:val="uk-UA"/>
        </w:rPr>
        <w:t>заспокоюючи малу дитину поза приміщенням</w:t>
      </w:r>
      <w:r w:rsidR="006E5276" w:rsidRPr="00746A62">
        <w:rPr>
          <w:color w:val="231F20"/>
          <w:sz w:val="24"/>
          <w:lang w:val="uk-UA"/>
        </w:rPr>
        <w:t xml:space="preserve">, </w:t>
      </w:r>
      <w:r>
        <w:rPr>
          <w:color w:val="231F20"/>
          <w:sz w:val="24"/>
          <w:lang w:val="uk-UA"/>
        </w:rPr>
        <w:t xml:space="preserve">де іде </w:t>
      </w:r>
      <w:r w:rsidR="006E5276" w:rsidRPr="00746A62">
        <w:rPr>
          <w:color w:val="231F20"/>
          <w:sz w:val="24"/>
          <w:lang w:val="uk-UA"/>
        </w:rPr>
        <w:t>вистав</w:t>
      </w:r>
      <w:r>
        <w:rPr>
          <w:color w:val="231F20"/>
          <w:sz w:val="24"/>
          <w:lang w:val="uk-UA"/>
        </w:rPr>
        <w:t>а;</w:t>
      </w:r>
    </w:p>
    <w:p w14:paraId="36D141E4" w14:textId="2F6D73D1" w:rsidR="00E713B3" w:rsidRPr="00746A62" w:rsidRDefault="00746A62" w:rsidP="006E5276">
      <w:pPr>
        <w:pStyle w:val="ListParagraph"/>
        <w:numPr>
          <w:ilvl w:val="0"/>
          <w:numId w:val="2"/>
        </w:numPr>
        <w:tabs>
          <w:tab w:val="left" w:pos="597"/>
        </w:tabs>
        <w:spacing w:line="260" w:lineRule="exact"/>
        <w:rPr>
          <w:sz w:val="24"/>
          <w:lang w:val="uk-UA"/>
        </w:rPr>
      </w:pPr>
      <w:r>
        <w:rPr>
          <w:color w:val="231F20"/>
          <w:sz w:val="24"/>
          <w:lang w:val="uk-UA"/>
        </w:rPr>
        <w:t>з</w:t>
      </w:r>
      <w:r w:rsidRPr="00746A62">
        <w:rPr>
          <w:color w:val="231F20"/>
          <w:sz w:val="24"/>
          <w:lang w:val="uk-UA"/>
        </w:rPr>
        <w:t>вертаюч</w:t>
      </w:r>
      <w:r>
        <w:rPr>
          <w:color w:val="231F20"/>
          <w:sz w:val="24"/>
          <w:lang w:val="uk-UA"/>
        </w:rPr>
        <w:t>ись</w:t>
      </w:r>
      <w:r w:rsidR="006E5276" w:rsidRPr="00746A62">
        <w:rPr>
          <w:color w:val="231F20"/>
          <w:sz w:val="24"/>
          <w:lang w:val="uk-UA"/>
        </w:rPr>
        <w:t xml:space="preserve"> до адміністрації, якщо виникне проблема</w:t>
      </w:r>
      <w:r>
        <w:rPr>
          <w:color w:val="231F20"/>
          <w:sz w:val="24"/>
          <w:lang w:val="uk-UA"/>
        </w:rPr>
        <w:t>;</w:t>
      </w:r>
    </w:p>
    <w:p w14:paraId="14D9A44B" w14:textId="510B5046" w:rsidR="00E713B3" w:rsidRPr="00746A62" w:rsidRDefault="00746A62" w:rsidP="006E5276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п</w:t>
      </w:r>
      <w:r w:rsidR="006E5276" w:rsidRPr="00746A62">
        <w:rPr>
          <w:color w:val="231F20"/>
          <w:sz w:val="24"/>
          <w:lang w:val="uk-UA"/>
        </w:rPr>
        <w:t>ам’ята</w:t>
      </w:r>
      <w:r>
        <w:rPr>
          <w:color w:val="231F20"/>
          <w:sz w:val="24"/>
          <w:lang w:val="uk-UA"/>
        </w:rPr>
        <w:t>ючи</w:t>
      </w:r>
      <w:r w:rsidR="006E5276" w:rsidRPr="00746A62">
        <w:rPr>
          <w:color w:val="231F20"/>
          <w:sz w:val="24"/>
          <w:lang w:val="uk-UA"/>
        </w:rPr>
        <w:t>, що ми є зразком для наших дітей</w:t>
      </w:r>
      <w:r>
        <w:rPr>
          <w:color w:val="231F20"/>
          <w:sz w:val="24"/>
          <w:lang w:val="uk-UA"/>
        </w:rPr>
        <w:t>;</w:t>
      </w:r>
    </w:p>
    <w:p w14:paraId="7C808A43" w14:textId="0F080259" w:rsidR="00E713B3" w:rsidRPr="00746A62" w:rsidRDefault="00746A62" w:rsidP="006E5276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sz w:val="24"/>
          <w:lang w:val="uk-UA"/>
        </w:rPr>
      </w:pPr>
      <w:r>
        <w:rPr>
          <w:color w:val="231F20"/>
          <w:sz w:val="24"/>
          <w:lang w:val="uk-UA"/>
        </w:rPr>
        <w:t>р</w:t>
      </w:r>
      <w:r w:rsidR="006E5276" w:rsidRPr="00746A62">
        <w:rPr>
          <w:color w:val="231F20"/>
          <w:sz w:val="24"/>
          <w:lang w:val="uk-UA"/>
        </w:rPr>
        <w:t>озумі</w:t>
      </w:r>
      <w:r>
        <w:rPr>
          <w:color w:val="231F20"/>
          <w:sz w:val="24"/>
          <w:lang w:val="uk-UA"/>
        </w:rPr>
        <w:t>ючи</w:t>
      </w:r>
      <w:r w:rsidR="006E5276" w:rsidRPr="00746A62">
        <w:rPr>
          <w:color w:val="231F20"/>
          <w:sz w:val="24"/>
          <w:lang w:val="uk-UA"/>
        </w:rPr>
        <w:t>, що всі однаково раді бачити виступ своєї дитини</w:t>
      </w:r>
      <w:r>
        <w:rPr>
          <w:color w:val="231F20"/>
          <w:sz w:val="24"/>
          <w:lang w:val="uk-UA"/>
        </w:rPr>
        <w:t>.</w:t>
      </w:r>
    </w:p>
    <w:p w14:paraId="6A45354E" w14:textId="77777777" w:rsidR="00E713B3" w:rsidRPr="00746A62" w:rsidRDefault="00E713B3">
      <w:pPr>
        <w:pStyle w:val="BodyText"/>
        <w:spacing w:before="3" w:line="240" w:lineRule="auto"/>
        <w:ind w:left="0" w:firstLine="0"/>
        <w:rPr>
          <w:sz w:val="22"/>
          <w:lang w:val="uk-UA"/>
        </w:rPr>
      </w:pPr>
    </w:p>
    <w:p w14:paraId="7C1AF309" w14:textId="77777777" w:rsidR="00E713B3" w:rsidRPr="00746A62" w:rsidRDefault="006E5276">
      <w:pPr>
        <w:pStyle w:val="Heading1"/>
        <w:spacing w:before="1" w:line="369" w:lineRule="exact"/>
        <w:rPr>
          <w:lang w:val="uk-UA"/>
        </w:rPr>
      </w:pPr>
      <w:r w:rsidRPr="00746A62">
        <w:rPr>
          <w:color w:val="231F20"/>
          <w:lang w:val="uk-UA"/>
        </w:rPr>
        <w:t>ШАНУЙТЕ І ПОВАЖАЙТЕ УЧНІВ ТА ЇХНІ РОДИНИ</w:t>
      </w:r>
    </w:p>
    <w:p w14:paraId="30EA8A38" w14:textId="066A05FC" w:rsidR="00E713B3" w:rsidRPr="00746A62" w:rsidRDefault="006E5276">
      <w:pPr>
        <w:pStyle w:val="BodyText"/>
        <w:ind w:left="117" w:firstLine="0"/>
        <w:rPr>
          <w:lang w:val="uk-UA"/>
        </w:rPr>
      </w:pPr>
      <w:r w:rsidRPr="00746A62">
        <w:rPr>
          <w:color w:val="231F20"/>
          <w:lang w:val="uk-UA"/>
        </w:rPr>
        <w:t>Кожен член спільноти шануватиме та поважатиме наших учнів та їхні родини</w:t>
      </w:r>
      <w:r w:rsidR="00746A62">
        <w:rPr>
          <w:color w:val="231F20"/>
          <w:lang w:val="uk-UA"/>
        </w:rPr>
        <w:t>,</w:t>
      </w:r>
    </w:p>
    <w:p w14:paraId="30C55A31" w14:textId="6F6D1919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у</w:t>
      </w:r>
      <w:r w:rsidR="00082185" w:rsidRPr="00746A62">
        <w:rPr>
          <w:color w:val="231F20"/>
          <w:sz w:val="24"/>
          <w:lang w:val="uk-UA"/>
        </w:rPr>
        <w:t>свідомлю</w:t>
      </w:r>
      <w:r>
        <w:rPr>
          <w:color w:val="231F20"/>
          <w:sz w:val="24"/>
          <w:lang w:val="uk-UA"/>
        </w:rPr>
        <w:t>ючи</w:t>
      </w:r>
      <w:r w:rsidR="00082185" w:rsidRPr="00746A62">
        <w:rPr>
          <w:color w:val="231F20"/>
          <w:sz w:val="24"/>
          <w:lang w:val="uk-UA"/>
        </w:rPr>
        <w:t>, що всі батьки бажають якісної освіти для своїх дітей</w:t>
      </w:r>
      <w:r>
        <w:rPr>
          <w:color w:val="231F20"/>
          <w:sz w:val="24"/>
          <w:lang w:val="uk-UA"/>
        </w:rPr>
        <w:t>;</w:t>
      </w:r>
    </w:p>
    <w:p w14:paraId="1E21C718" w14:textId="3E2CDB28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н</w:t>
      </w:r>
      <w:r w:rsidR="00082185" w:rsidRPr="00746A62">
        <w:rPr>
          <w:color w:val="231F20"/>
          <w:sz w:val="24"/>
          <w:lang w:val="uk-UA"/>
        </w:rPr>
        <w:t xml:space="preserve">е </w:t>
      </w:r>
      <w:r>
        <w:rPr>
          <w:color w:val="231F20"/>
          <w:sz w:val="24"/>
          <w:lang w:val="uk-UA"/>
        </w:rPr>
        <w:t>засуджуючи життєві норми інших сімей;</w:t>
      </w:r>
    </w:p>
    <w:p w14:paraId="10DFAD87" w14:textId="0731F665" w:rsidR="00E713B3" w:rsidRPr="00746A62" w:rsidRDefault="00746A62" w:rsidP="009B68A1">
      <w:pPr>
        <w:pStyle w:val="ListParagraph"/>
        <w:numPr>
          <w:ilvl w:val="0"/>
          <w:numId w:val="2"/>
        </w:numPr>
        <w:tabs>
          <w:tab w:val="left" w:pos="585"/>
          <w:tab w:val="left" w:pos="597"/>
        </w:tabs>
        <w:spacing w:before="6" w:line="225" w:lineRule="auto"/>
        <w:ind w:right="490"/>
        <w:rPr>
          <w:sz w:val="24"/>
          <w:lang w:val="uk-UA"/>
        </w:rPr>
      </w:pPr>
      <w:r>
        <w:rPr>
          <w:color w:val="231F20"/>
          <w:sz w:val="24"/>
          <w:lang w:val="uk-UA"/>
        </w:rPr>
        <w:t>п</w:t>
      </w:r>
      <w:r w:rsidR="00082185" w:rsidRPr="00746A62">
        <w:rPr>
          <w:color w:val="231F20"/>
          <w:sz w:val="24"/>
          <w:lang w:val="uk-UA"/>
        </w:rPr>
        <w:t>овідомля</w:t>
      </w:r>
      <w:r>
        <w:rPr>
          <w:color w:val="231F20"/>
          <w:sz w:val="24"/>
          <w:lang w:val="uk-UA"/>
        </w:rPr>
        <w:t>юч</w:t>
      </w:r>
      <w:r w:rsidR="00082185" w:rsidRPr="00746A62">
        <w:rPr>
          <w:color w:val="231F20"/>
          <w:sz w:val="24"/>
          <w:lang w:val="uk-UA"/>
        </w:rPr>
        <w:t>и адміністрацію про занепокоєння, пов’язані з іншими учнями, уникаючи прямої розмови з іншими учнями</w:t>
      </w:r>
      <w:r>
        <w:rPr>
          <w:color w:val="231F20"/>
          <w:sz w:val="24"/>
          <w:lang w:val="uk-UA"/>
        </w:rPr>
        <w:t>;</w:t>
      </w:r>
    </w:p>
    <w:p w14:paraId="7010C44B" w14:textId="7BCBBC43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spacing w:line="264" w:lineRule="exact"/>
        <w:rPr>
          <w:sz w:val="24"/>
          <w:lang w:val="uk-UA"/>
        </w:rPr>
      </w:pPr>
      <w:r>
        <w:rPr>
          <w:color w:val="231F20"/>
          <w:sz w:val="24"/>
          <w:lang w:val="uk-UA"/>
        </w:rPr>
        <w:t>з</w:t>
      </w:r>
      <w:r w:rsidR="00082185" w:rsidRPr="00746A62">
        <w:rPr>
          <w:color w:val="231F20"/>
          <w:sz w:val="24"/>
          <w:lang w:val="uk-UA"/>
        </w:rPr>
        <w:t>ахища</w:t>
      </w:r>
      <w:r>
        <w:rPr>
          <w:color w:val="231F20"/>
          <w:sz w:val="24"/>
          <w:lang w:val="uk-UA"/>
        </w:rPr>
        <w:t>юч</w:t>
      </w:r>
      <w:r w:rsidR="00082185" w:rsidRPr="00746A62">
        <w:rPr>
          <w:color w:val="231F20"/>
          <w:sz w:val="24"/>
          <w:lang w:val="uk-UA"/>
        </w:rPr>
        <w:t>и приватне життя учня та його сім’ї, не говор</w:t>
      </w:r>
      <w:r>
        <w:rPr>
          <w:color w:val="231F20"/>
          <w:sz w:val="24"/>
          <w:lang w:val="uk-UA"/>
        </w:rPr>
        <w:t>ячи</w:t>
      </w:r>
      <w:r w:rsidR="00082185" w:rsidRPr="00746A62">
        <w:rPr>
          <w:color w:val="231F20"/>
          <w:sz w:val="24"/>
          <w:lang w:val="uk-UA"/>
        </w:rPr>
        <w:t xml:space="preserve"> про учня та його сім’ю публічно</w:t>
      </w:r>
      <w:r>
        <w:rPr>
          <w:color w:val="231F20"/>
          <w:sz w:val="24"/>
          <w:lang w:val="uk-UA"/>
        </w:rPr>
        <w:t>.</w:t>
      </w:r>
    </w:p>
    <w:p w14:paraId="4E47708C" w14:textId="77777777" w:rsidR="00E713B3" w:rsidRPr="00746A62" w:rsidRDefault="00E713B3">
      <w:pPr>
        <w:pStyle w:val="BodyText"/>
        <w:spacing w:before="4" w:line="240" w:lineRule="auto"/>
        <w:ind w:left="0" w:firstLine="0"/>
        <w:rPr>
          <w:sz w:val="22"/>
          <w:lang w:val="uk-UA"/>
        </w:rPr>
      </w:pPr>
    </w:p>
    <w:p w14:paraId="25B59C14" w14:textId="77777777" w:rsidR="00E713B3" w:rsidRPr="00746A62" w:rsidRDefault="006E5276">
      <w:pPr>
        <w:pStyle w:val="Heading1"/>
        <w:spacing w:line="369" w:lineRule="exact"/>
        <w:rPr>
          <w:lang w:val="uk-UA"/>
        </w:rPr>
      </w:pPr>
      <w:r w:rsidRPr="00746A62">
        <w:rPr>
          <w:color w:val="231F20"/>
          <w:lang w:val="uk-UA"/>
        </w:rPr>
        <w:t>ЗАОХОЧУЙТЕ ПОЗИТИВНУ ВЗАЄМОДІЮ</w:t>
      </w:r>
    </w:p>
    <w:p w14:paraId="4331705A" w14:textId="3C941D47" w:rsidR="00E713B3" w:rsidRPr="00746A62" w:rsidRDefault="006E5276">
      <w:pPr>
        <w:pStyle w:val="BodyText"/>
        <w:ind w:left="117" w:firstLine="0"/>
        <w:rPr>
          <w:lang w:val="uk-UA"/>
        </w:rPr>
      </w:pPr>
      <w:r w:rsidRPr="00746A62">
        <w:rPr>
          <w:color w:val="231F20"/>
          <w:lang w:val="uk-UA"/>
        </w:rPr>
        <w:t>Кожен член спільноти заохочуватиме позитивну взаємодію</w:t>
      </w:r>
      <w:r w:rsidR="00746A62">
        <w:rPr>
          <w:color w:val="231F20"/>
          <w:lang w:val="uk-UA"/>
        </w:rPr>
        <w:t>,</w:t>
      </w:r>
    </w:p>
    <w:p w14:paraId="5AAFF24D" w14:textId="3148399D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3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з</w:t>
      </w:r>
      <w:r w:rsidR="00082185" w:rsidRPr="00746A62">
        <w:rPr>
          <w:color w:val="231F20"/>
          <w:sz w:val="24"/>
          <w:lang w:val="uk-UA"/>
        </w:rPr>
        <w:t>аход</w:t>
      </w:r>
      <w:r>
        <w:rPr>
          <w:color w:val="231F20"/>
          <w:sz w:val="24"/>
          <w:lang w:val="uk-UA"/>
        </w:rPr>
        <w:t>ячи</w:t>
      </w:r>
      <w:r w:rsidR="00082185" w:rsidRPr="00746A62">
        <w:rPr>
          <w:color w:val="231F20"/>
          <w:sz w:val="24"/>
          <w:lang w:val="uk-UA"/>
        </w:rPr>
        <w:t xml:space="preserve"> на шкільну територію з усмішкою</w:t>
      </w:r>
      <w:r>
        <w:rPr>
          <w:color w:val="231F20"/>
          <w:sz w:val="24"/>
          <w:lang w:val="uk-UA"/>
        </w:rPr>
        <w:t>;</w:t>
      </w:r>
    </w:p>
    <w:p w14:paraId="2AEF6A5C" w14:textId="1E3A84A4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з</w:t>
      </w:r>
      <w:r w:rsidR="00082185" w:rsidRPr="00746A62">
        <w:rPr>
          <w:color w:val="231F20"/>
          <w:sz w:val="24"/>
          <w:lang w:val="uk-UA"/>
        </w:rPr>
        <w:t>осереджу</w:t>
      </w:r>
      <w:r>
        <w:rPr>
          <w:color w:val="231F20"/>
          <w:sz w:val="24"/>
          <w:lang w:val="uk-UA"/>
        </w:rPr>
        <w:t>ючись</w:t>
      </w:r>
      <w:r w:rsidR="00082185" w:rsidRPr="00746A62">
        <w:rPr>
          <w:color w:val="231F20"/>
          <w:sz w:val="24"/>
          <w:lang w:val="uk-UA"/>
        </w:rPr>
        <w:t xml:space="preserve"> на позитиві, коли йдеться про членів спільноти (учнів, сім’ї, персонал)</w:t>
      </w:r>
      <w:r>
        <w:rPr>
          <w:color w:val="231F20"/>
          <w:sz w:val="24"/>
          <w:lang w:val="uk-UA"/>
        </w:rPr>
        <w:t>;</w:t>
      </w:r>
    </w:p>
    <w:p w14:paraId="3DD024F6" w14:textId="1C78F8A1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spacing w:line="260" w:lineRule="exact"/>
        <w:rPr>
          <w:sz w:val="24"/>
          <w:lang w:val="uk-UA"/>
        </w:rPr>
      </w:pPr>
      <w:r>
        <w:rPr>
          <w:color w:val="231F20"/>
          <w:sz w:val="24"/>
          <w:lang w:val="uk-UA"/>
        </w:rPr>
        <w:t>п</w:t>
      </w:r>
      <w:r w:rsidR="00082185" w:rsidRPr="00746A62">
        <w:rPr>
          <w:color w:val="231F20"/>
          <w:sz w:val="24"/>
          <w:lang w:val="uk-UA"/>
        </w:rPr>
        <w:t>ідход</w:t>
      </w:r>
      <w:r>
        <w:rPr>
          <w:color w:val="231F20"/>
          <w:sz w:val="24"/>
          <w:lang w:val="uk-UA"/>
        </w:rPr>
        <w:t>яч</w:t>
      </w:r>
      <w:r w:rsidR="00082185" w:rsidRPr="00746A62">
        <w:rPr>
          <w:color w:val="231F20"/>
          <w:sz w:val="24"/>
          <w:lang w:val="uk-UA"/>
        </w:rPr>
        <w:t xml:space="preserve">и до середини нашого діапазону </w:t>
      </w:r>
      <w:r w:rsidR="009B68A1">
        <w:rPr>
          <w:color w:val="231F20"/>
          <w:sz w:val="24"/>
          <w:lang w:val="uk-UA"/>
        </w:rPr>
        <w:t>точок зору</w:t>
      </w:r>
      <w:r w:rsidR="00082185" w:rsidRPr="00746A62">
        <w:rPr>
          <w:color w:val="231F20"/>
          <w:sz w:val="24"/>
          <w:lang w:val="uk-UA"/>
        </w:rPr>
        <w:t xml:space="preserve">, щоб </w:t>
      </w:r>
      <w:r>
        <w:rPr>
          <w:color w:val="231F20"/>
          <w:sz w:val="24"/>
          <w:lang w:val="uk-UA"/>
        </w:rPr>
        <w:t>знайти спільну мову;</w:t>
      </w:r>
    </w:p>
    <w:p w14:paraId="7526CD87" w14:textId="13E6B665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spacing w:line="268" w:lineRule="exact"/>
        <w:rPr>
          <w:sz w:val="24"/>
          <w:lang w:val="uk-UA"/>
        </w:rPr>
      </w:pPr>
      <w:r>
        <w:rPr>
          <w:color w:val="231F20"/>
          <w:sz w:val="24"/>
          <w:lang w:val="uk-UA"/>
        </w:rPr>
        <w:t>з</w:t>
      </w:r>
      <w:r w:rsidR="00082185" w:rsidRPr="00746A62">
        <w:rPr>
          <w:color w:val="231F20"/>
          <w:sz w:val="24"/>
          <w:lang w:val="uk-UA"/>
        </w:rPr>
        <w:t>верта</w:t>
      </w:r>
      <w:r>
        <w:rPr>
          <w:color w:val="231F20"/>
          <w:sz w:val="24"/>
          <w:lang w:val="uk-UA"/>
        </w:rPr>
        <w:t>ючись</w:t>
      </w:r>
      <w:r w:rsidR="00082185" w:rsidRPr="00746A62">
        <w:rPr>
          <w:color w:val="231F20"/>
          <w:sz w:val="24"/>
          <w:lang w:val="uk-UA"/>
        </w:rPr>
        <w:t xml:space="preserve"> до всіх членів</w:t>
      </w:r>
      <w:r>
        <w:rPr>
          <w:color w:val="231F20"/>
          <w:sz w:val="24"/>
          <w:lang w:val="uk-UA"/>
        </w:rPr>
        <w:t xml:space="preserve"> спільноти</w:t>
      </w:r>
      <w:r w:rsidR="00082185" w:rsidRPr="00746A62">
        <w:rPr>
          <w:color w:val="231F20"/>
          <w:sz w:val="24"/>
          <w:lang w:val="uk-UA"/>
        </w:rPr>
        <w:t>, щоб усі могли відчувати себе бажаними гостями</w:t>
      </w:r>
      <w:r>
        <w:rPr>
          <w:color w:val="231F20"/>
          <w:sz w:val="24"/>
          <w:lang w:val="uk-UA"/>
        </w:rPr>
        <w:t>.</w:t>
      </w:r>
    </w:p>
    <w:p w14:paraId="6CA79DEA" w14:textId="77777777" w:rsidR="00E713B3" w:rsidRPr="00746A62" w:rsidRDefault="00E713B3">
      <w:pPr>
        <w:pStyle w:val="BodyText"/>
        <w:spacing w:before="7" w:line="240" w:lineRule="auto"/>
        <w:ind w:left="0" w:firstLine="0"/>
        <w:rPr>
          <w:sz w:val="22"/>
          <w:lang w:val="uk-UA"/>
        </w:rPr>
      </w:pPr>
    </w:p>
    <w:p w14:paraId="75620D2B" w14:textId="77777777" w:rsidR="00E713B3" w:rsidRPr="00746A62" w:rsidRDefault="006E5276">
      <w:pPr>
        <w:pStyle w:val="Heading1"/>
        <w:rPr>
          <w:lang w:val="uk-UA"/>
        </w:rPr>
      </w:pPr>
      <w:r w:rsidRPr="00746A62">
        <w:rPr>
          <w:color w:val="231F20"/>
          <w:lang w:val="uk-UA"/>
        </w:rPr>
        <w:t>СПІЛКУЙТЕСЯ ЧЕСНО ТА ПОВАЖЛИВО</w:t>
      </w:r>
    </w:p>
    <w:p w14:paraId="4DA031DE" w14:textId="5756C62F" w:rsidR="00E713B3" w:rsidRPr="00746A62" w:rsidRDefault="006E5276">
      <w:pPr>
        <w:pStyle w:val="BodyText"/>
        <w:spacing w:line="261" w:lineRule="exact"/>
        <w:ind w:left="117" w:firstLine="0"/>
        <w:rPr>
          <w:lang w:val="uk-UA"/>
        </w:rPr>
      </w:pPr>
      <w:r w:rsidRPr="00746A62">
        <w:rPr>
          <w:color w:val="231F20"/>
          <w:lang w:val="uk-UA"/>
        </w:rPr>
        <w:t>Кожен член спільноти спілкуватиметься чесно та з повагою</w:t>
      </w:r>
      <w:r w:rsidR="00746A62">
        <w:rPr>
          <w:color w:val="231F20"/>
          <w:lang w:val="uk-UA"/>
        </w:rPr>
        <w:t>,</w:t>
      </w:r>
    </w:p>
    <w:p w14:paraId="15A5E63F" w14:textId="6D278F60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д</w:t>
      </w:r>
      <w:r w:rsidR="00082185" w:rsidRPr="00746A62">
        <w:rPr>
          <w:color w:val="231F20"/>
          <w:sz w:val="24"/>
          <w:lang w:val="uk-UA"/>
        </w:rPr>
        <w:t>оклада</w:t>
      </w:r>
      <w:r>
        <w:rPr>
          <w:color w:val="231F20"/>
          <w:sz w:val="24"/>
          <w:lang w:val="uk-UA"/>
        </w:rPr>
        <w:t>ючи</w:t>
      </w:r>
      <w:r w:rsidR="00082185" w:rsidRPr="00746A62">
        <w:rPr>
          <w:color w:val="231F20"/>
          <w:sz w:val="24"/>
          <w:lang w:val="uk-UA"/>
        </w:rPr>
        <w:t xml:space="preserve"> зусиль, щоб виразити почуття вдячності, задоволення та підтримки</w:t>
      </w:r>
      <w:r>
        <w:rPr>
          <w:color w:val="231F20"/>
          <w:sz w:val="24"/>
          <w:lang w:val="uk-UA"/>
        </w:rPr>
        <w:t>;</w:t>
      </w:r>
    </w:p>
    <w:p w14:paraId="187EB523" w14:textId="478613AF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в</w:t>
      </w:r>
      <w:r w:rsidR="00082185" w:rsidRPr="00746A62">
        <w:rPr>
          <w:color w:val="231F20"/>
          <w:sz w:val="24"/>
          <w:lang w:val="uk-UA"/>
        </w:rPr>
        <w:t>иража</w:t>
      </w:r>
      <w:r>
        <w:rPr>
          <w:color w:val="231F20"/>
          <w:sz w:val="24"/>
          <w:lang w:val="uk-UA"/>
        </w:rPr>
        <w:t>ючи</w:t>
      </w:r>
      <w:r w:rsidR="00082185" w:rsidRPr="00746A62">
        <w:rPr>
          <w:color w:val="231F20"/>
          <w:sz w:val="24"/>
          <w:lang w:val="uk-UA"/>
        </w:rPr>
        <w:t xml:space="preserve"> почуття незадоволення до того, як вони перетворяться у розчарування</w:t>
      </w:r>
      <w:r>
        <w:rPr>
          <w:color w:val="231F20"/>
          <w:sz w:val="24"/>
          <w:lang w:val="uk-UA"/>
        </w:rPr>
        <w:t>;</w:t>
      </w:r>
    </w:p>
    <w:p w14:paraId="4FF7C6AC" w14:textId="7DE69A66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proofErr w:type="spellStart"/>
      <w:r>
        <w:rPr>
          <w:color w:val="231F20"/>
          <w:sz w:val="24"/>
          <w:lang w:val="uk-UA"/>
        </w:rPr>
        <w:t>д</w:t>
      </w:r>
      <w:r w:rsidR="00082185" w:rsidRPr="00746A62">
        <w:rPr>
          <w:color w:val="231F20"/>
          <w:sz w:val="24"/>
          <w:lang w:val="uk-UA"/>
        </w:rPr>
        <w:t>ипломатично</w:t>
      </w:r>
      <w:proofErr w:type="spellEnd"/>
      <w:r w:rsidR="00082185" w:rsidRPr="00746A62">
        <w:rPr>
          <w:color w:val="231F20"/>
          <w:sz w:val="24"/>
          <w:lang w:val="uk-UA"/>
        </w:rPr>
        <w:t xml:space="preserve"> висловлю</w:t>
      </w:r>
      <w:r>
        <w:rPr>
          <w:color w:val="231F20"/>
          <w:sz w:val="24"/>
          <w:lang w:val="uk-UA"/>
        </w:rPr>
        <w:t>ючи</w:t>
      </w:r>
      <w:r w:rsidR="00082185" w:rsidRPr="00746A62">
        <w:rPr>
          <w:color w:val="231F20"/>
          <w:sz w:val="24"/>
          <w:lang w:val="uk-UA"/>
        </w:rPr>
        <w:t xml:space="preserve"> занепокоєння та наголошу</w:t>
      </w:r>
      <w:r>
        <w:rPr>
          <w:color w:val="231F20"/>
          <w:sz w:val="24"/>
          <w:lang w:val="uk-UA"/>
        </w:rPr>
        <w:t>ючи</w:t>
      </w:r>
      <w:r w:rsidR="00082185" w:rsidRPr="00746A62">
        <w:rPr>
          <w:color w:val="231F20"/>
          <w:sz w:val="24"/>
          <w:lang w:val="uk-UA"/>
        </w:rPr>
        <w:t xml:space="preserve"> на вирішенні, а не на недоліках</w:t>
      </w:r>
      <w:r>
        <w:rPr>
          <w:color w:val="231F20"/>
          <w:sz w:val="24"/>
          <w:lang w:val="uk-UA"/>
        </w:rPr>
        <w:t>;</w:t>
      </w:r>
    </w:p>
    <w:p w14:paraId="6F8D8ED8" w14:textId="67E6F374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 w:rsidRPr="00746A62">
        <w:rPr>
          <w:color w:val="231F20"/>
          <w:sz w:val="24"/>
          <w:lang w:val="uk-UA"/>
        </w:rPr>
        <w:t>повідом</w:t>
      </w:r>
      <w:r>
        <w:rPr>
          <w:color w:val="231F20"/>
          <w:sz w:val="24"/>
          <w:lang w:val="uk-UA"/>
        </w:rPr>
        <w:t>ляючи</w:t>
      </w:r>
      <w:r w:rsidRPr="00746A62">
        <w:rPr>
          <w:color w:val="231F20"/>
          <w:sz w:val="24"/>
          <w:lang w:val="uk-UA"/>
        </w:rPr>
        <w:t xml:space="preserve"> вчителя про проблеми в класі</w:t>
      </w:r>
      <w:r>
        <w:rPr>
          <w:color w:val="231F20"/>
          <w:sz w:val="24"/>
          <w:lang w:val="uk-UA"/>
        </w:rPr>
        <w:t xml:space="preserve"> п</w:t>
      </w:r>
      <w:r w:rsidR="00082185" w:rsidRPr="00746A62">
        <w:rPr>
          <w:color w:val="231F20"/>
          <w:sz w:val="24"/>
          <w:lang w:val="uk-UA"/>
        </w:rPr>
        <w:t>еред тим, як звертатися до адміністрації</w:t>
      </w:r>
      <w:r>
        <w:rPr>
          <w:color w:val="231F20"/>
          <w:sz w:val="24"/>
          <w:lang w:val="uk-UA"/>
        </w:rPr>
        <w:t>;</w:t>
      </w:r>
      <w:r w:rsidR="00082185" w:rsidRPr="00746A62">
        <w:rPr>
          <w:color w:val="231F20"/>
          <w:sz w:val="24"/>
          <w:lang w:val="uk-UA"/>
        </w:rPr>
        <w:t xml:space="preserve"> </w:t>
      </w:r>
    </w:p>
    <w:p w14:paraId="24ADF6EC" w14:textId="33FA0DBD" w:rsidR="00E713B3" w:rsidRPr="00746A62" w:rsidRDefault="00746A62" w:rsidP="00082185">
      <w:pPr>
        <w:pStyle w:val="ListParagraph"/>
        <w:numPr>
          <w:ilvl w:val="0"/>
          <w:numId w:val="2"/>
        </w:numPr>
        <w:tabs>
          <w:tab w:val="left" w:pos="585"/>
          <w:tab w:val="left" w:pos="597"/>
        </w:tabs>
        <w:spacing w:before="6" w:line="225" w:lineRule="auto"/>
        <w:ind w:right="1104"/>
        <w:rPr>
          <w:sz w:val="24"/>
          <w:lang w:val="uk-UA"/>
        </w:rPr>
      </w:pPr>
      <w:r>
        <w:rPr>
          <w:color w:val="231F20"/>
          <w:sz w:val="24"/>
          <w:lang w:val="uk-UA"/>
        </w:rPr>
        <w:t>у</w:t>
      </w:r>
      <w:r w:rsidR="00082185" w:rsidRPr="00746A62">
        <w:rPr>
          <w:color w:val="231F20"/>
          <w:sz w:val="24"/>
          <w:lang w:val="uk-UA"/>
        </w:rPr>
        <w:t>ника</w:t>
      </w:r>
      <w:r>
        <w:rPr>
          <w:color w:val="231F20"/>
          <w:sz w:val="24"/>
          <w:lang w:val="uk-UA"/>
        </w:rPr>
        <w:t>ючи</w:t>
      </w:r>
      <w:r w:rsidR="00082185" w:rsidRPr="00746A62">
        <w:rPr>
          <w:color w:val="231F20"/>
          <w:sz w:val="24"/>
          <w:lang w:val="uk-UA"/>
        </w:rPr>
        <w:t xml:space="preserve"> розмов між батьками щодо питань/занепокоєнь до того, як </w:t>
      </w:r>
      <w:r>
        <w:rPr>
          <w:color w:val="231F20"/>
          <w:sz w:val="24"/>
          <w:lang w:val="uk-UA"/>
        </w:rPr>
        <w:t xml:space="preserve">повідомити </w:t>
      </w:r>
      <w:r w:rsidR="009B68A1">
        <w:rPr>
          <w:color w:val="231F20"/>
          <w:sz w:val="24"/>
          <w:lang w:val="uk-UA"/>
        </w:rPr>
        <w:t xml:space="preserve">про це </w:t>
      </w:r>
      <w:r w:rsidRPr="00746A62">
        <w:rPr>
          <w:color w:val="231F20"/>
          <w:sz w:val="24"/>
          <w:lang w:val="uk-UA"/>
        </w:rPr>
        <w:t>вчител</w:t>
      </w:r>
      <w:r>
        <w:rPr>
          <w:color w:val="231F20"/>
          <w:sz w:val="24"/>
          <w:lang w:val="uk-UA"/>
        </w:rPr>
        <w:t>я</w:t>
      </w:r>
      <w:r w:rsidRPr="00746A62">
        <w:rPr>
          <w:color w:val="231F20"/>
          <w:sz w:val="24"/>
          <w:lang w:val="uk-UA"/>
        </w:rPr>
        <w:t>, персонал чи адміністраці</w:t>
      </w:r>
      <w:r>
        <w:rPr>
          <w:color w:val="231F20"/>
          <w:sz w:val="24"/>
          <w:lang w:val="uk-UA"/>
        </w:rPr>
        <w:t>ю.</w:t>
      </w:r>
    </w:p>
    <w:p w14:paraId="40E6785A" w14:textId="77777777" w:rsidR="00E713B3" w:rsidRPr="00746A62" w:rsidRDefault="00E713B3">
      <w:pPr>
        <w:pStyle w:val="BodyText"/>
        <w:spacing w:before="9" w:line="240" w:lineRule="auto"/>
        <w:ind w:left="0" w:firstLine="0"/>
        <w:rPr>
          <w:sz w:val="22"/>
          <w:lang w:val="uk-UA"/>
        </w:rPr>
      </w:pPr>
    </w:p>
    <w:p w14:paraId="64A3EC82" w14:textId="77777777" w:rsidR="00E713B3" w:rsidRPr="00746A62" w:rsidRDefault="006E5276">
      <w:pPr>
        <w:pStyle w:val="Heading1"/>
        <w:rPr>
          <w:lang w:val="uk-UA"/>
        </w:rPr>
      </w:pPr>
      <w:r w:rsidRPr="00746A62">
        <w:rPr>
          <w:color w:val="231F20"/>
          <w:lang w:val="uk-UA"/>
        </w:rPr>
        <w:t>ДЕМОНСТРУЙТЕ ЕТИКЕТ У СОЦІАЛЬНИХ МЕРЕЖАХ</w:t>
      </w:r>
    </w:p>
    <w:p w14:paraId="7FB532EE" w14:textId="75531E8A" w:rsidR="00E713B3" w:rsidRPr="00746A62" w:rsidRDefault="006E5276">
      <w:pPr>
        <w:pStyle w:val="BodyText"/>
        <w:spacing w:line="261" w:lineRule="exact"/>
        <w:ind w:left="117" w:firstLine="0"/>
        <w:rPr>
          <w:lang w:val="uk-UA"/>
        </w:rPr>
      </w:pPr>
      <w:r w:rsidRPr="00746A62">
        <w:rPr>
          <w:color w:val="231F20"/>
          <w:lang w:val="uk-UA"/>
        </w:rPr>
        <w:t xml:space="preserve">Кожен учасник спільноти </w:t>
      </w:r>
      <w:r w:rsidR="009B68A1">
        <w:rPr>
          <w:color w:val="231F20"/>
          <w:lang w:val="uk-UA"/>
        </w:rPr>
        <w:t>д</w:t>
      </w:r>
      <w:r w:rsidRPr="00746A62">
        <w:rPr>
          <w:color w:val="231F20"/>
          <w:lang w:val="uk-UA"/>
        </w:rPr>
        <w:t>емонстру</w:t>
      </w:r>
      <w:r w:rsidR="009B68A1">
        <w:rPr>
          <w:color w:val="231F20"/>
          <w:lang w:val="uk-UA"/>
        </w:rPr>
        <w:t>ватиме</w:t>
      </w:r>
      <w:r w:rsidRPr="00746A62">
        <w:rPr>
          <w:color w:val="231F20"/>
          <w:lang w:val="uk-UA"/>
        </w:rPr>
        <w:t xml:space="preserve"> етикет у соціальних мережах</w:t>
      </w:r>
      <w:r w:rsidR="0068702B">
        <w:rPr>
          <w:color w:val="231F20"/>
          <w:lang w:val="uk-UA"/>
        </w:rPr>
        <w:t>,</w:t>
      </w:r>
    </w:p>
    <w:p w14:paraId="656FD064" w14:textId="6BE0A97C" w:rsidR="00E713B3" w:rsidRPr="00746A62" w:rsidRDefault="0068702B" w:rsidP="00082185">
      <w:pPr>
        <w:pStyle w:val="ListParagraph"/>
        <w:numPr>
          <w:ilvl w:val="0"/>
          <w:numId w:val="2"/>
        </w:numPr>
        <w:tabs>
          <w:tab w:val="left" w:pos="597"/>
        </w:tabs>
        <w:rPr>
          <w:sz w:val="24"/>
          <w:lang w:val="uk-UA"/>
        </w:rPr>
      </w:pPr>
      <w:r>
        <w:rPr>
          <w:color w:val="231F20"/>
          <w:sz w:val="24"/>
          <w:lang w:val="uk-UA"/>
        </w:rPr>
        <w:t>с</w:t>
      </w:r>
      <w:r w:rsidR="00082185" w:rsidRPr="00746A62">
        <w:rPr>
          <w:color w:val="231F20"/>
          <w:sz w:val="24"/>
          <w:lang w:val="uk-UA"/>
        </w:rPr>
        <w:t>прямову</w:t>
      </w:r>
      <w:r>
        <w:rPr>
          <w:color w:val="231F20"/>
          <w:sz w:val="24"/>
          <w:lang w:val="uk-UA"/>
        </w:rPr>
        <w:t>ючи</w:t>
      </w:r>
      <w:r w:rsidR="00082185" w:rsidRPr="00746A62">
        <w:rPr>
          <w:color w:val="231F20"/>
          <w:sz w:val="24"/>
          <w:lang w:val="uk-UA"/>
        </w:rPr>
        <w:t xml:space="preserve"> свої запитання/занепокоєння до вчителя, персоналу чи адміністрації замість публікації</w:t>
      </w:r>
      <w:r>
        <w:rPr>
          <w:color w:val="231F20"/>
          <w:sz w:val="24"/>
          <w:lang w:val="uk-UA"/>
        </w:rPr>
        <w:t xml:space="preserve"> в мережі;</w:t>
      </w:r>
    </w:p>
    <w:p w14:paraId="0D9A76F4" w14:textId="23691CBB" w:rsidR="00E713B3" w:rsidRPr="00746A62" w:rsidRDefault="0068702B" w:rsidP="00082185">
      <w:pPr>
        <w:pStyle w:val="ListParagraph"/>
        <w:numPr>
          <w:ilvl w:val="0"/>
          <w:numId w:val="2"/>
        </w:numPr>
        <w:tabs>
          <w:tab w:val="left" w:pos="597"/>
        </w:tabs>
        <w:spacing w:line="269" w:lineRule="exact"/>
        <w:rPr>
          <w:sz w:val="24"/>
          <w:lang w:val="uk-UA"/>
        </w:rPr>
      </w:pPr>
      <w:r>
        <w:rPr>
          <w:color w:val="231F20"/>
          <w:sz w:val="24"/>
          <w:lang w:val="uk-UA"/>
        </w:rPr>
        <w:t>у</w:t>
      </w:r>
      <w:r w:rsidR="00082185" w:rsidRPr="00746A62">
        <w:rPr>
          <w:color w:val="231F20"/>
          <w:sz w:val="24"/>
          <w:lang w:val="uk-UA"/>
        </w:rPr>
        <w:t>ника</w:t>
      </w:r>
      <w:r>
        <w:rPr>
          <w:color w:val="231F20"/>
          <w:sz w:val="24"/>
          <w:lang w:val="uk-UA"/>
        </w:rPr>
        <w:t>ючи</w:t>
      </w:r>
      <w:r w:rsidR="00082185" w:rsidRPr="00746A62">
        <w:rPr>
          <w:color w:val="231F20"/>
          <w:sz w:val="24"/>
          <w:lang w:val="uk-UA"/>
        </w:rPr>
        <w:t xml:space="preserve"> спілкування </w:t>
      </w:r>
      <w:r>
        <w:rPr>
          <w:color w:val="231F20"/>
          <w:sz w:val="24"/>
          <w:lang w:val="uk-UA"/>
        </w:rPr>
        <w:t xml:space="preserve">з </w:t>
      </w:r>
      <w:r w:rsidR="00082185" w:rsidRPr="00746A62">
        <w:rPr>
          <w:color w:val="231F20"/>
          <w:sz w:val="24"/>
          <w:lang w:val="uk-UA"/>
        </w:rPr>
        <w:t>учн</w:t>
      </w:r>
      <w:r>
        <w:rPr>
          <w:color w:val="231F20"/>
          <w:sz w:val="24"/>
          <w:lang w:val="uk-UA"/>
        </w:rPr>
        <w:t>ями інших батьк</w:t>
      </w:r>
      <w:r w:rsidR="00082185" w:rsidRPr="00746A62">
        <w:rPr>
          <w:color w:val="231F20"/>
          <w:sz w:val="24"/>
          <w:lang w:val="uk-UA"/>
        </w:rPr>
        <w:t>ів</w:t>
      </w:r>
      <w:r>
        <w:rPr>
          <w:color w:val="231F20"/>
          <w:sz w:val="24"/>
          <w:lang w:val="uk-UA"/>
        </w:rPr>
        <w:t>.</w:t>
      </w:r>
    </w:p>
    <w:p w14:paraId="79D23452" w14:textId="77777777" w:rsidR="00E713B3" w:rsidRPr="00746A62" w:rsidRDefault="00E713B3">
      <w:pPr>
        <w:pStyle w:val="BodyText"/>
        <w:spacing w:before="4" w:line="240" w:lineRule="auto"/>
        <w:ind w:left="0" w:firstLine="0"/>
        <w:rPr>
          <w:sz w:val="22"/>
          <w:lang w:val="uk-UA"/>
        </w:rPr>
      </w:pPr>
    </w:p>
    <w:p w14:paraId="102E2B26" w14:textId="1055BFC8" w:rsidR="00E713B3" w:rsidRPr="00746A62" w:rsidRDefault="006E5276">
      <w:pPr>
        <w:pStyle w:val="Heading1"/>
        <w:spacing w:line="369" w:lineRule="exact"/>
        <w:rPr>
          <w:lang w:val="uk-UA"/>
        </w:rPr>
      </w:pPr>
      <w:r w:rsidRPr="00746A62">
        <w:rPr>
          <w:color w:val="231F20"/>
          <w:lang w:val="uk-UA"/>
        </w:rPr>
        <w:t>ПІДТРИМУЙТЕ П</w:t>
      </w:r>
      <w:r w:rsidR="0068702B">
        <w:rPr>
          <w:color w:val="231F20"/>
          <w:lang w:val="uk-UA"/>
        </w:rPr>
        <w:t>ОЛОЖЕННЯ</w:t>
      </w:r>
      <w:r w:rsidRPr="00746A62">
        <w:rPr>
          <w:color w:val="231F20"/>
          <w:lang w:val="uk-UA"/>
        </w:rPr>
        <w:t xml:space="preserve"> СТАТУТУ</w:t>
      </w:r>
    </w:p>
    <w:p w14:paraId="5639FFEF" w14:textId="4F78CD88" w:rsidR="00E713B3" w:rsidRPr="00746A62" w:rsidRDefault="006E5276">
      <w:pPr>
        <w:pStyle w:val="BodyText"/>
        <w:spacing w:line="268" w:lineRule="exact"/>
        <w:ind w:left="117" w:firstLine="0"/>
        <w:rPr>
          <w:lang w:val="uk-UA"/>
        </w:rPr>
      </w:pPr>
      <w:r w:rsidRPr="00746A62">
        <w:rPr>
          <w:color w:val="231F20"/>
          <w:lang w:val="uk-UA"/>
        </w:rPr>
        <w:t xml:space="preserve">Кожен член спільноти підтримуватиме статутні </w:t>
      </w:r>
      <w:r w:rsidR="0068702B">
        <w:rPr>
          <w:color w:val="231F20"/>
          <w:lang w:val="uk-UA"/>
        </w:rPr>
        <w:t>положення</w:t>
      </w:r>
      <w:r w:rsidRPr="00746A62">
        <w:rPr>
          <w:color w:val="231F20"/>
          <w:lang w:val="uk-UA"/>
        </w:rPr>
        <w:t xml:space="preserve"> та виконуватиме умови </w:t>
      </w:r>
      <w:r w:rsidR="0068702B">
        <w:rPr>
          <w:color w:val="231F20"/>
          <w:lang w:val="uk-UA"/>
        </w:rPr>
        <w:lastRenderedPageBreak/>
        <w:t>зарахування,</w:t>
      </w:r>
    </w:p>
    <w:p w14:paraId="0A1C5755" w14:textId="20469640" w:rsidR="00E713B3" w:rsidRPr="00746A62" w:rsidRDefault="0068702B" w:rsidP="006E5276">
      <w:pPr>
        <w:pStyle w:val="ListParagraph"/>
        <w:numPr>
          <w:ilvl w:val="0"/>
          <w:numId w:val="1"/>
        </w:numPr>
        <w:tabs>
          <w:tab w:val="left" w:pos="477"/>
        </w:tabs>
        <w:spacing w:line="293" w:lineRule="exact"/>
        <w:rPr>
          <w:sz w:val="24"/>
          <w:lang w:val="uk-UA"/>
        </w:rPr>
      </w:pPr>
      <w:r>
        <w:rPr>
          <w:color w:val="231F20"/>
          <w:sz w:val="24"/>
          <w:lang w:val="uk-UA"/>
        </w:rPr>
        <w:t>заробляючи</w:t>
      </w:r>
      <w:r w:rsidR="006E5276" w:rsidRPr="00746A62">
        <w:rPr>
          <w:color w:val="231F20"/>
          <w:sz w:val="24"/>
          <w:lang w:val="uk-UA"/>
        </w:rPr>
        <w:t xml:space="preserve"> волонтерськ</w:t>
      </w:r>
      <w:r>
        <w:rPr>
          <w:color w:val="231F20"/>
          <w:sz w:val="24"/>
          <w:lang w:val="uk-UA"/>
        </w:rPr>
        <w:t>і</w:t>
      </w:r>
      <w:r w:rsidR="006E5276" w:rsidRPr="00746A62">
        <w:rPr>
          <w:color w:val="231F20"/>
          <w:sz w:val="24"/>
          <w:lang w:val="uk-UA"/>
        </w:rPr>
        <w:t xml:space="preserve"> годин</w:t>
      </w:r>
      <w:r>
        <w:rPr>
          <w:color w:val="231F20"/>
          <w:sz w:val="24"/>
          <w:lang w:val="uk-UA"/>
        </w:rPr>
        <w:t>и</w:t>
      </w:r>
      <w:r w:rsidR="006E5276" w:rsidRPr="00746A62">
        <w:rPr>
          <w:color w:val="231F20"/>
          <w:sz w:val="24"/>
          <w:lang w:val="uk-UA"/>
        </w:rPr>
        <w:t xml:space="preserve"> батьків</w:t>
      </w:r>
      <w:r>
        <w:rPr>
          <w:color w:val="231F20"/>
          <w:sz w:val="24"/>
          <w:lang w:val="uk-UA"/>
        </w:rPr>
        <w:t>;</w:t>
      </w:r>
    </w:p>
    <w:p w14:paraId="7C4F13BE" w14:textId="4EFED7DC" w:rsidR="00E713B3" w:rsidRPr="00746A62" w:rsidRDefault="0068702B" w:rsidP="006E5276">
      <w:pPr>
        <w:pStyle w:val="ListParagraph"/>
        <w:numPr>
          <w:ilvl w:val="0"/>
          <w:numId w:val="1"/>
        </w:numPr>
        <w:tabs>
          <w:tab w:val="left" w:pos="477"/>
        </w:tabs>
        <w:spacing w:before="2" w:line="240" w:lineRule="auto"/>
        <w:rPr>
          <w:sz w:val="24"/>
          <w:lang w:val="uk-UA"/>
        </w:rPr>
      </w:pPr>
      <w:r>
        <w:rPr>
          <w:color w:val="231F20"/>
          <w:sz w:val="24"/>
          <w:lang w:val="uk-UA"/>
        </w:rPr>
        <w:t>з</w:t>
      </w:r>
      <w:r w:rsidR="006E5276" w:rsidRPr="00746A62">
        <w:rPr>
          <w:color w:val="231F20"/>
          <w:sz w:val="24"/>
          <w:lang w:val="uk-UA"/>
        </w:rPr>
        <w:t>абезпеч</w:t>
      </w:r>
      <w:r>
        <w:rPr>
          <w:color w:val="231F20"/>
          <w:sz w:val="24"/>
          <w:lang w:val="uk-UA"/>
        </w:rPr>
        <w:t>уючи</w:t>
      </w:r>
      <w:r w:rsidR="006E5276" w:rsidRPr="00746A62">
        <w:rPr>
          <w:color w:val="231F20"/>
          <w:sz w:val="24"/>
          <w:lang w:val="uk-UA"/>
        </w:rPr>
        <w:t>, що учень викону</w:t>
      </w:r>
      <w:r>
        <w:rPr>
          <w:color w:val="231F20"/>
          <w:sz w:val="24"/>
          <w:lang w:val="uk-UA"/>
        </w:rPr>
        <w:t>є</w:t>
      </w:r>
      <w:r w:rsidR="006E5276" w:rsidRPr="00746A62">
        <w:rPr>
          <w:color w:val="231F20"/>
          <w:sz w:val="24"/>
          <w:lang w:val="uk-UA"/>
        </w:rPr>
        <w:t xml:space="preserve"> завдання на </w:t>
      </w:r>
      <w:r>
        <w:rPr>
          <w:color w:val="231F20"/>
          <w:sz w:val="24"/>
          <w:lang w:val="uk-UA"/>
        </w:rPr>
        <w:t>Д</w:t>
      </w:r>
      <w:r w:rsidR="006E5276" w:rsidRPr="00746A62">
        <w:rPr>
          <w:color w:val="231F20"/>
          <w:sz w:val="24"/>
          <w:lang w:val="uk-UA"/>
        </w:rPr>
        <w:t xml:space="preserve">ень </w:t>
      </w:r>
      <w:r>
        <w:rPr>
          <w:color w:val="231F20"/>
          <w:sz w:val="24"/>
          <w:lang w:val="uk-UA"/>
        </w:rPr>
        <w:t xml:space="preserve">практичних занять </w:t>
      </w:r>
      <w:r w:rsidRPr="0068702B">
        <w:rPr>
          <w:color w:val="231F20"/>
          <w:sz w:val="24"/>
          <w:lang w:val="ru-RU"/>
        </w:rPr>
        <w:t>(</w:t>
      </w:r>
      <w:r>
        <w:rPr>
          <w:color w:val="231F20"/>
          <w:sz w:val="24"/>
        </w:rPr>
        <w:t>Field</w:t>
      </w:r>
      <w:r w:rsidRPr="0068702B">
        <w:rPr>
          <w:color w:val="231F20"/>
          <w:sz w:val="24"/>
          <w:lang w:val="ru-RU"/>
        </w:rPr>
        <w:t xml:space="preserve"> </w:t>
      </w:r>
      <w:r>
        <w:rPr>
          <w:color w:val="231F20"/>
          <w:sz w:val="24"/>
        </w:rPr>
        <w:t>Study</w:t>
      </w:r>
      <w:r w:rsidRPr="0068702B">
        <w:rPr>
          <w:color w:val="231F20"/>
          <w:sz w:val="24"/>
          <w:lang w:val="ru-RU"/>
        </w:rPr>
        <w:t xml:space="preserve"> </w:t>
      </w:r>
      <w:r>
        <w:rPr>
          <w:color w:val="231F20"/>
          <w:sz w:val="24"/>
        </w:rPr>
        <w:t>Day</w:t>
      </w:r>
      <w:r w:rsidRPr="0068702B">
        <w:rPr>
          <w:color w:val="231F20"/>
          <w:sz w:val="24"/>
          <w:lang w:val="ru-RU"/>
        </w:rPr>
        <w:t>)</w:t>
      </w:r>
      <w:r w:rsidR="006E5276" w:rsidRPr="00746A62">
        <w:rPr>
          <w:color w:val="231F20"/>
          <w:sz w:val="24"/>
          <w:lang w:val="uk-UA"/>
        </w:rPr>
        <w:t xml:space="preserve"> і години громадських робіт</w:t>
      </w:r>
      <w:r>
        <w:rPr>
          <w:color w:val="231F20"/>
          <w:sz w:val="24"/>
          <w:lang w:val="uk-UA"/>
        </w:rPr>
        <w:t>.</w:t>
      </w:r>
    </w:p>
    <w:p w14:paraId="00B56540" w14:textId="77777777" w:rsidR="00E713B3" w:rsidRPr="00746A62" w:rsidRDefault="00E713B3">
      <w:pPr>
        <w:pStyle w:val="BodyText"/>
        <w:spacing w:line="240" w:lineRule="auto"/>
        <w:ind w:left="0" w:firstLine="0"/>
        <w:rPr>
          <w:sz w:val="28"/>
          <w:lang w:val="uk-UA"/>
        </w:rPr>
      </w:pPr>
    </w:p>
    <w:p w14:paraId="49F9FA3A" w14:textId="77777777" w:rsidR="00E713B3" w:rsidRDefault="00082185">
      <w:pPr>
        <w:pStyle w:val="BodyText"/>
        <w:spacing w:before="237" w:line="240" w:lineRule="auto"/>
        <w:ind w:left="0" w:right="115" w:firstLine="0"/>
        <w:jc w:val="right"/>
        <w:rPr>
          <w:rFonts w:ascii="Tahoma"/>
        </w:rPr>
      </w:pPr>
      <w:r>
        <w:rPr>
          <w:rFonts w:ascii="Tahoma"/>
          <w:color w:val="231F20"/>
        </w:rPr>
        <w:t>CCAA</w:t>
      </w:r>
      <w:r>
        <w:rPr>
          <w:rFonts w:ascii="Tahoma"/>
          <w:color w:val="231F20"/>
          <w:spacing w:val="-1"/>
        </w:rPr>
        <w:t xml:space="preserve"> </w:t>
      </w:r>
      <w:r>
        <w:rPr>
          <w:rFonts w:ascii="Tahoma"/>
          <w:color w:val="231F20"/>
          <w:spacing w:val="-5"/>
        </w:rPr>
        <w:t>43</w:t>
      </w:r>
    </w:p>
    <w:sectPr w:rsidR="00E713B3" w:rsidSect="0068702B">
      <w:type w:val="continuous"/>
      <w:pgSz w:w="12240" w:h="15840"/>
      <w:pgMar w:top="740" w:right="740" w:bottom="126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5D36"/>
    <w:multiLevelType w:val="hybridMultilevel"/>
    <w:tmpl w:val="4300DF00"/>
    <w:lvl w:ilvl="0" w:tplc="8FDA11DC">
      <w:numFmt w:val="bullet"/>
      <w:lvlText w:val="●"/>
      <w:lvlJc w:val="left"/>
      <w:pPr>
        <w:ind w:left="585" w:hanging="48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669AA578">
      <w:numFmt w:val="bullet"/>
      <w:lvlText w:val="•"/>
      <w:lvlJc w:val="left"/>
      <w:pPr>
        <w:ind w:left="1606" w:hanging="481"/>
      </w:pPr>
      <w:rPr>
        <w:rFonts w:hint="default"/>
        <w:lang w:val="en-US" w:eastAsia="en-US" w:bidi="ar-SA"/>
      </w:rPr>
    </w:lvl>
    <w:lvl w:ilvl="2" w:tplc="74DCBD7E">
      <w:numFmt w:val="bullet"/>
      <w:lvlText w:val="•"/>
      <w:lvlJc w:val="left"/>
      <w:pPr>
        <w:ind w:left="2632" w:hanging="481"/>
      </w:pPr>
      <w:rPr>
        <w:rFonts w:hint="default"/>
        <w:lang w:val="en-US" w:eastAsia="en-US" w:bidi="ar-SA"/>
      </w:rPr>
    </w:lvl>
    <w:lvl w:ilvl="3" w:tplc="FC84FB8E">
      <w:numFmt w:val="bullet"/>
      <w:lvlText w:val="•"/>
      <w:lvlJc w:val="left"/>
      <w:pPr>
        <w:ind w:left="3658" w:hanging="481"/>
      </w:pPr>
      <w:rPr>
        <w:rFonts w:hint="default"/>
        <w:lang w:val="en-US" w:eastAsia="en-US" w:bidi="ar-SA"/>
      </w:rPr>
    </w:lvl>
    <w:lvl w:ilvl="4" w:tplc="1AE06960">
      <w:numFmt w:val="bullet"/>
      <w:lvlText w:val="•"/>
      <w:lvlJc w:val="left"/>
      <w:pPr>
        <w:ind w:left="4684" w:hanging="481"/>
      </w:pPr>
      <w:rPr>
        <w:rFonts w:hint="default"/>
        <w:lang w:val="en-US" w:eastAsia="en-US" w:bidi="ar-SA"/>
      </w:rPr>
    </w:lvl>
    <w:lvl w:ilvl="5" w:tplc="255CBA28">
      <w:numFmt w:val="bullet"/>
      <w:lvlText w:val="•"/>
      <w:lvlJc w:val="left"/>
      <w:pPr>
        <w:ind w:left="5710" w:hanging="481"/>
      </w:pPr>
      <w:rPr>
        <w:rFonts w:hint="default"/>
        <w:lang w:val="en-US" w:eastAsia="en-US" w:bidi="ar-SA"/>
      </w:rPr>
    </w:lvl>
    <w:lvl w:ilvl="6" w:tplc="25686152">
      <w:numFmt w:val="bullet"/>
      <w:lvlText w:val="•"/>
      <w:lvlJc w:val="left"/>
      <w:pPr>
        <w:ind w:left="6736" w:hanging="481"/>
      </w:pPr>
      <w:rPr>
        <w:rFonts w:hint="default"/>
        <w:lang w:val="en-US" w:eastAsia="en-US" w:bidi="ar-SA"/>
      </w:rPr>
    </w:lvl>
    <w:lvl w:ilvl="7" w:tplc="FF8C3950">
      <w:numFmt w:val="bullet"/>
      <w:lvlText w:val="•"/>
      <w:lvlJc w:val="left"/>
      <w:pPr>
        <w:ind w:left="7762" w:hanging="481"/>
      </w:pPr>
      <w:rPr>
        <w:rFonts w:hint="default"/>
        <w:lang w:val="en-US" w:eastAsia="en-US" w:bidi="ar-SA"/>
      </w:rPr>
    </w:lvl>
    <w:lvl w:ilvl="8" w:tplc="361894EC">
      <w:numFmt w:val="bullet"/>
      <w:lvlText w:val="•"/>
      <w:lvlJc w:val="left"/>
      <w:pPr>
        <w:ind w:left="8788" w:hanging="481"/>
      </w:pPr>
      <w:rPr>
        <w:rFonts w:hint="default"/>
        <w:lang w:val="en-US" w:eastAsia="en-US" w:bidi="ar-SA"/>
      </w:rPr>
    </w:lvl>
  </w:abstractNum>
  <w:abstractNum w:abstractNumId="1" w15:restartNumberingAfterBreak="0">
    <w:nsid w:val="4D0877EF"/>
    <w:multiLevelType w:val="hybridMultilevel"/>
    <w:tmpl w:val="D4623AA2"/>
    <w:lvl w:ilvl="0" w:tplc="A914E27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 w:tplc="CFFEE77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56DA85E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016606B4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 w:tplc="A6DA9DEC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E592961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9DBE3096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A164DF4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 w:tplc="FA4CE748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num w:numId="1" w16cid:durableId="869493062">
    <w:abstractNumId w:val="1"/>
  </w:num>
  <w:num w:numId="2" w16cid:durableId="32016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B3"/>
    <w:rsid w:val="00082185"/>
    <w:rsid w:val="00115E0E"/>
    <w:rsid w:val="0068702B"/>
    <w:rsid w:val="006E5276"/>
    <w:rsid w:val="00746A62"/>
    <w:rsid w:val="009B68A1"/>
    <w:rsid w:val="00E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FE65"/>
  <w15:docId w15:val="{538DA7FB-E7FB-49D9-B63B-90AE3090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68" w:lineRule="exact"/>
      <w:ind w:left="117"/>
      <w:outlineLvl w:val="0"/>
    </w:pPr>
    <w:rPr>
      <w:rFonts w:ascii="Bookman Old Style" w:eastAsia="Bookman Old Style" w:hAnsi="Bookman Old Style" w:cs="Bookman Old Styl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line="262" w:lineRule="exact"/>
      <w:ind w:left="597" w:hanging="48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324" w:right="1427"/>
      <w:jc w:val="center"/>
    </w:pPr>
    <w:rPr>
      <w:rFonts w:ascii="Eras Bold ITC" w:eastAsia="Eras Bold ITC" w:hAnsi="Eras Bold ITC" w:cs="Eras Bold ITC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line="262" w:lineRule="exact"/>
      <w:ind w:left="597" w:hanging="4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FINAL CCAA Planner Pages 2023-24.pdf</vt:lpstr>
      <vt:lpstr>FINAL CCAA Planner Pages 2023-24.pdf</vt:lpstr>
    </vt:vector>
  </TitlesOfParts>
  <Company>HP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CCAA Planner Pages 2023-24.pdf</dc:title>
  <dc:creator>Tina.HughesCorben</dc:creator>
  <cp:lastModifiedBy>Svitlana Jaroszynski</cp:lastModifiedBy>
  <cp:revision>4</cp:revision>
  <dcterms:created xsi:type="dcterms:W3CDTF">2024-01-03T15:43:00Z</dcterms:created>
  <dcterms:modified xsi:type="dcterms:W3CDTF">2024-01-03T15:59:00Z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Acrobat Distiller 23.0 (Windows)</vt:lpwstr>
  </property>
</Properties>
</file>